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0D" w:rsidRPr="009B430D" w:rsidRDefault="009B430D" w:rsidP="009B430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B430D">
        <w:rPr>
          <w:rFonts w:ascii="Times New Roman" w:hAnsi="Times New Roman" w:cs="Times New Roman"/>
          <w:sz w:val="24"/>
          <w:szCs w:val="24"/>
        </w:rPr>
        <w:t xml:space="preserve">Теплоснабжающим и </w:t>
      </w:r>
      <w:proofErr w:type="spellStart"/>
      <w:r w:rsidRPr="009B430D">
        <w:rPr>
          <w:rFonts w:ascii="Times New Roman" w:hAnsi="Times New Roman" w:cs="Times New Roman"/>
          <w:sz w:val="24"/>
          <w:szCs w:val="24"/>
        </w:rPr>
        <w:t>теплосетевым</w:t>
      </w:r>
      <w:proofErr w:type="spellEnd"/>
      <w:r w:rsidRPr="009B430D">
        <w:rPr>
          <w:rFonts w:ascii="Times New Roman" w:hAnsi="Times New Roman" w:cs="Times New Roman"/>
          <w:sz w:val="24"/>
          <w:szCs w:val="24"/>
        </w:rPr>
        <w:t xml:space="preserve"> организациям, указанным в проекте актуализированной схемы теплоснабжения </w:t>
      </w:r>
      <w:r w:rsidRPr="009B430D">
        <w:rPr>
          <w:rFonts w:ascii="Times New Roman" w:hAnsi="Times New Roman" w:cs="Times New Roman"/>
          <w:sz w:val="24"/>
          <w:szCs w:val="24"/>
        </w:rPr>
        <w:br/>
        <w:t>по списку</w:t>
      </w:r>
    </w:p>
    <w:p w:rsidR="009B430D" w:rsidRPr="009B430D" w:rsidRDefault="009B430D" w:rsidP="009B4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30D" w:rsidRPr="009B430D" w:rsidRDefault="009B430D" w:rsidP="009B4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30D">
        <w:rPr>
          <w:rFonts w:ascii="Times New Roman" w:hAnsi="Times New Roman" w:cs="Times New Roman"/>
          <w:b/>
          <w:sz w:val="24"/>
          <w:szCs w:val="24"/>
        </w:rPr>
        <w:t xml:space="preserve"> от 02.04.2019 г. № 147</w:t>
      </w:r>
    </w:p>
    <w:p w:rsidR="009B430D" w:rsidRPr="009B430D" w:rsidRDefault="009B430D" w:rsidP="009B4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30D" w:rsidRPr="009B430D" w:rsidRDefault="009B430D" w:rsidP="009B430D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9B430D" w:rsidRPr="009B430D" w:rsidRDefault="009B430D" w:rsidP="009B4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0D"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слушаний.</w:t>
      </w:r>
    </w:p>
    <w:p w:rsidR="009B430D" w:rsidRPr="009B430D" w:rsidRDefault="009B430D" w:rsidP="009B4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30D" w:rsidRPr="009B430D" w:rsidRDefault="009B430D" w:rsidP="009B4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B430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9B430D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района Ивановской области в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г. N 154, извещает о проведении  публичных слушаний по проекту актуализированной схемы теплоснабжения с. </w:t>
      </w:r>
      <w:proofErr w:type="spellStart"/>
      <w:r w:rsidRPr="009B430D"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 w:rsidRPr="009B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0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9B430D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района Ивановской области. Дата, время и место проведения собрания участников публичных слушаний по проекту актуализированной схемы теплоснабжения с. </w:t>
      </w:r>
      <w:proofErr w:type="spellStart"/>
      <w:r w:rsidRPr="009B430D"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 w:rsidRPr="009B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0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9B430D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района Ивановской области: 10.04.2019 г. в 10:00 по адресу </w:t>
      </w:r>
      <w:bookmarkStart w:id="0" w:name="_GoBack"/>
      <w:r w:rsidRPr="009B430D">
        <w:rPr>
          <w:rFonts w:ascii="Times New Roman" w:hAnsi="Times New Roman" w:cs="Times New Roman"/>
          <w:sz w:val="24"/>
          <w:szCs w:val="24"/>
        </w:rPr>
        <w:t>155623 Ивановская область, Палехский район с.Майдаково ул. Центральная д. 2</w:t>
      </w:r>
      <w:bookmarkEnd w:id="0"/>
      <w:r w:rsidRPr="009B430D">
        <w:rPr>
          <w:rFonts w:ascii="Times New Roman" w:hAnsi="Times New Roman" w:cs="Times New Roman"/>
          <w:sz w:val="24"/>
          <w:szCs w:val="24"/>
        </w:rPr>
        <w:t>8.</w:t>
      </w: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0D" w:rsidRPr="009B430D" w:rsidRDefault="009B430D" w:rsidP="009B43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30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9B430D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9B43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И.Г. </w:t>
      </w:r>
      <w:proofErr w:type="spellStart"/>
      <w:r w:rsidRPr="009B430D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9B430D" w:rsidRPr="009B430D" w:rsidRDefault="009B430D" w:rsidP="009B43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9B430D" w:rsidRDefault="009B430D" w:rsidP="009B430D">
      <w:pPr>
        <w:spacing w:after="0" w:line="240" w:lineRule="auto"/>
        <w:rPr>
          <w:sz w:val="24"/>
          <w:szCs w:val="24"/>
        </w:rPr>
      </w:pPr>
    </w:p>
    <w:sectPr w:rsidR="00000000" w:rsidRPr="009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0D" w:rsidRDefault="009B430D" w:rsidP="009B430D">
      <w:pPr>
        <w:spacing w:after="0" w:line="240" w:lineRule="auto"/>
      </w:pPr>
      <w:r>
        <w:separator/>
      </w:r>
    </w:p>
  </w:endnote>
  <w:endnote w:type="continuationSeparator" w:id="1">
    <w:p w:rsidR="009B430D" w:rsidRDefault="009B430D" w:rsidP="009B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0D" w:rsidRDefault="009B430D" w:rsidP="009B430D">
      <w:pPr>
        <w:spacing w:after="0" w:line="240" w:lineRule="auto"/>
      </w:pPr>
      <w:r>
        <w:separator/>
      </w:r>
    </w:p>
  </w:footnote>
  <w:footnote w:type="continuationSeparator" w:id="1">
    <w:p w:rsidR="009B430D" w:rsidRDefault="009B430D" w:rsidP="009B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30D"/>
    <w:rsid w:val="009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43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43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430D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30D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B430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30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B43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3B9F-4394-460D-BC36-01E863E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2019-04-03T11:00:00Z</dcterms:created>
  <dcterms:modified xsi:type="dcterms:W3CDTF">2019-04-03T11:07:00Z</dcterms:modified>
</cp:coreProperties>
</file>