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D" w:rsidRPr="0061449D" w:rsidRDefault="0061449D" w:rsidP="0061449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</w:pPr>
      <w:r w:rsidRPr="0061449D">
        <w:rPr>
          <w:rFonts w:ascii="Times New Roman" w:eastAsia="Times New Roman" w:hAnsi="Times New Roman" w:cs="Times New Roman"/>
          <w:b/>
          <w:color w:val="424040"/>
          <w:kern w:val="36"/>
          <w:sz w:val="38"/>
          <w:szCs w:val="38"/>
        </w:rPr>
        <w:t xml:space="preserve"> </w:t>
      </w:r>
      <w:r w:rsidR="00F50CAD" w:rsidRPr="006144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F50CAD" w:rsidRPr="00F50CA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Доклад </w:t>
        </w:r>
        <w:r w:rsidR="00F50CAD" w:rsidRPr="0061449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                                                                                   </w:t>
        </w:r>
        <w:r w:rsidR="00F50CAD" w:rsidRPr="00F50CA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об осуществлении муниципального земельного контроля </w:t>
        </w:r>
        <w:r w:rsidR="00F50CAD" w:rsidRPr="0061449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</w:t>
        </w:r>
      </w:hyperlink>
      <w:r w:rsidR="00F50CAD" w:rsidRPr="00614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Майдаковского сельского поселения </w:t>
      </w:r>
    </w:p>
    <w:p w:rsidR="00F50CAD" w:rsidRPr="00F50CAD" w:rsidRDefault="00F50CAD" w:rsidP="006144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</w:pPr>
      <w:r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>Палехского муниципального района</w:t>
      </w:r>
      <w:r w:rsidR="0061449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  за I</w:t>
      </w:r>
      <w:r w:rsidR="00354621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>II</w:t>
      </w:r>
      <w:r w:rsidR="0061449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 </w:t>
      </w:r>
      <w:r w:rsidR="0061449D" w:rsidRPr="0061449D"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 w:rsidR="0061449D" w:rsidRPr="0061449D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>ртал 2016 года</w:t>
      </w:r>
    </w:p>
    <w:p w:rsidR="00F50CAD" w:rsidRPr="00F50CAD" w:rsidRDefault="00F50CAD" w:rsidP="006144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</w:rPr>
      </w:pPr>
    </w:p>
    <w:p w:rsidR="00F50CAD" w:rsidRPr="00F50CAD" w:rsidRDefault="00F50CAD" w:rsidP="00F50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24040"/>
          <w:sz w:val="21"/>
          <w:szCs w:val="21"/>
        </w:rPr>
      </w:pPr>
    </w:p>
    <w:p w:rsidR="00F50CAD" w:rsidRPr="00F50CAD" w:rsidRDefault="00354621" w:rsidP="00F50C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</w:p>
    <w:p w:rsidR="001A594B" w:rsidRDefault="0061449D" w:rsidP="00E9282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Администрацией Майдаковского сельского поселения Палехского муниципального района</w:t>
      </w:r>
      <w:r w:rsidR="00F50CAD" w:rsidRPr="00F50CAD"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в соответствии с утвержденным план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ом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проведения 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проверок на </w:t>
      </w:r>
      <w:r w:rsidRP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  <w:lang w:val="en-US"/>
        </w:rPr>
        <w:t>I</w:t>
      </w:r>
      <w:r w:rsidR="00354621" w:rsidRPr="00354621">
        <w:rPr>
          <w:rFonts w:ascii="Times New Roman" w:eastAsia="Times New Roman" w:hAnsi="Times New Roman" w:cs="Times New Roman"/>
          <w:color w:val="424040"/>
          <w:sz w:val="28"/>
          <w:szCs w:val="28"/>
        </w:rPr>
        <w:t>II</w:t>
      </w:r>
      <w:r w:rsidRPr="0061449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квартал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6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год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в рамках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Майдаковского сельского поселения Палехского муниципального района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проведено </w:t>
      </w:r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3 плановых </w:t>
      </w:r>
      <w:proofErr w:type="spellStart"/>
      <w:r w:rsidR="00354621" w:rsidRP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документарно</w:t>
      </w:r>
      <w:proofErr w:type="spellEnd"/>
      <w:r w:rsidR="00354621" w:rsidRP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proofErr w:type="gramStart"/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-в</w:t>
      </w:r>
      <w:proofErr w:type="gramEnd"/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ыездных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проверки</w:t>
      </w:r>
      <w:r w:rsidR="001A594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( в т.ч. 1 - земель сельскохозяйственного назначения)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и 1 внеплановая</w:t>
      </w:r>
      <w:r w:rsidR="00354621" w:rsidRP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594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документарно</w:t>
      </w:r>
      <w:proofErr w:type="spellEnd"/>
      <w:r w:rsidR="001A594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– выездная </w:t>
      </w:r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проверка </w:t>
      </w:r>
      <w:r w:rsidR="00354621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соблюдения земельного законодательства</w:t>
      </w:r>
      <w:r w:rsidR="00354621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в отношении физических лиц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. В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результате проведения </w:t>
      </w:r>
      <w:r w:rsidR="00DF479B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проверок </w:t>
      </w:r>
      <w:r w:rsidR="00F50CAD" w:rsidRPr="00F50CA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нарушений земельного законодательства не обнаружено.</w:t>
      </w:r>
      <w:r w:rsidR="008D4FF5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</w:p>
    <w:p w:rsidR="00F50CAD" w:rsidRPr="00F50CAD" w:rsidRDefault="00354621" w:rsidP="00E9282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Ф</w:t>
      </w:r>
      <w:r w:rsidR="00E92824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актов незаконного  пользования</w:t>
      </w:r>
      <w:r w:rsidR="0061449D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E92824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недрами на территории Майдаковского сельского поселения Палехского  муниципального района не выявлено.</w:t>
      </w:r>
    </w:p>
    <w:p w:rsidR="001458E1" w:rsidRDefault="001458E1"/>
    <w:p w:rsidR="00443A3D" w:rsidRPr="00DF479B" w:rsidRDefault="00443A3D" w:rsidP="00443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7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43A3D" w:rsidRPr="00DF479B" w:rsidRDefault="00443A3D" w:rsidP="00443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79B"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443A3D" w:rsidRPr="00DF479B" w:rsidRDefault="00443A3D" w:rsidP="00443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79B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        </w:t>
      </w:r>
      <w:r w:rsidR="00DF47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479B">
        <w:rPr>
          <w:rFonts w:ascii="Times New Roman" w:hAnsi="Times New Roman" w:cs="Times New Roman"/>
          <w:b/>
          <w:sz w:val="28"/>
          <w:szCs w:val="28"/>
        </w:rPr>
        <w:t xml:space="preserve">                              Н.В.Ларина</w:t>
      </w:r>
    </w:p>
    <w:sectPr w:rsidR="00443A3D" w:rsidRPr="00DF479B" w:rsidSect="0014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CAD"/>
    <w:rsid w:val="001458E1"/>
    <w:rsid w:val="001A594B"/>
    <w:rsid w:val="001B7EB8"/>
    <w:rsid w:val="002225AE"/>
    <w:rsid w:val="003106C2"/>
    <w:rsid w:val="00354621"/>
    <w:rsid w:val="00443A3D"/>
    <w:rsid w:val="005A5DB7"/>
    <w:rsid w:val="0061449D"/>
    <w:rsid w:val="00640E0C"/>
    <w:rsid w:val="008D4FF5"/>
    <w:rsid w:val="00A16EC3"/>
    <w:rsid w:val="00CC0C29"/>
    <w:rsid w:val="00D349D6"/>
    <w:rsid w:val="00DE3A60"/>
    <w:rsid w:val="00DF479B"/>
    <w:rsid w:val="00E92824"/>
    <w:rsid w:val="00F5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E1"/>
  </w:style>
  <w:style w:type="paragraph" w:styleId="1">
    <w:name w:val="heading 1"/>
    <w:basedOn w:val="a"/>
    <w:link w:val="10"/>
    <w:uiPriority w:val="9"/>
    <w:qFormat/>
    <w:rsid w:val="00F50CAD"/>
    <w:pPr>
      <w:spacing w:before="100" w:beforeAutospacing="1" w:after="225" w:line="240" w:lineRule="auto"/>
      <w:outlineLvl w:val="0"/>
    </w:pPr>
    <w:rPr>
      <w:rFonts w:ascii="Georgia" w:eastAsia="Times New Roman" w:hAnsi="Georgia" w:cs="Times New Roman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CAD"/>
    <w:rPr>
      <w:rFonts w:ascii="Georgia" w:eastAsia="Times New Roman" w:hAnsi="Georgia" w:cs="Times New Roman"/>
      <w:kern w:val="36"/>
      <w:sz w:val="38"/>
      <w:szCs w:val="38"/>
    </w:rPr>
  </w:style>
  <w:style w:type="paragraph" w:styleId="3">
    <w:name w:val="Body Text 3"/>
    <w:basedOn w:val="a"/>
    <w:link w:val="30"/>
    <w:uiPriority w:val="99"/>
    <w:semiHidden/>
    <w:unhideWhenUsed/>
    <w:rsid w:val="00F50C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0C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50C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0C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50C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0C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6337">
                      <w:marLeft w:val="2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426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90;&#1072;&#1081;&#1089;&#1082;-&#1086;&#1092;&#1080;&#1094;&#1080;&#1072;&#1083;&#1100;&#1085;&#1099;&#1081;.&#1088;&#1092;/_js/doklad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9FAA-5D41-47C1-A1E8-1CD13AD6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2016-04-01T06:12:00Z</cp:lastPrinted>
  <dcterms:created xsi:type="dcterms:W3CDTF">2016-03-28T05:49:00Z</dcterms:created>
  <dcterms:modified xsi:type="dcterms:W3CDTF">2016-10-03T12:46:00Z</dcterms:modified>
</cp:coreProperties>
</file>