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3" w:rsidRDefault="00534C63" w:rsidP="00534C63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534C63" w:rsidRDefault="00286A39" w:rsidP="00534C63">
      <w:pPr>
        <w:jc w:val="center"/>
        <w:rPr>
          <w:b/>
        </w:rPr>
      </w:pPr>
      <w:r>
        <w:rPr>
          <w:b/>
        </w:rPr>
        <w:t>Мельниковой  Татьяны Валентиновны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>за</w:t>
      </w:r>
      <w:r w:rsidR="00A80150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18"/>
        <w:gridCol w:w="8"/>
        <w:gridCol w:w="1516"/>
        <w:gridCol w:w="1316"/>
        <w:gridCol w:w="1743"/>
      </w:tblGrid>
      <w:tr w:rsidR="00534C63" w:rsidTr="00713609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A80150">
              <w:rPr>
                <w:b/>
                <w:lang w:eastAsia="en-US"/>
              </w:rPr>
              <w:t>ованного годового дохода за 2016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C63" w:rsidTr="00713609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3" w:rsidRDefault="00534C6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286A39">
              <w:rPr>
                <w:lang w:eastAsia="en-US"/>
              </w:rPr>
              <w:t>о</w:t>
            </w:r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A80150" w:rsidP="00713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242498,75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713609" w:rsidRDefault="00713609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13609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</w:p>
          <w:p w:rsidR="00725F97" w:rsidRDefault="00725F97" w:rsidP="0072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63" w:rsidRDefault="00534C63" w:rsidP="003D1646">
            <w:pPr>
              <w:rPr>
                <w:b/>
                <w:lang w:eastAsia="en-US"/>
              </w:rPr>
            </w:pPr>
          </w:p>
        </w:tc>
      </w:tr>
      <w:tr w:rsidR="00534C63" w:rsidTr="00725F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1360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Александр Борисови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A80150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80 991,38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находится в пользовании)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57,1</w:t>
            </w: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  <w:p w:rsidR="00534C63" w:rsidRDefault="00534C6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725F97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3" w:rsidRDefault="00534C6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4C63" w:rsidRDefault="00534C63" w:rsidP="00534C63">
      <w:pPr>
        <w:jc w:val="center"/>
        <w:rPr>
          <w:b/>
        </w:rPr>
      </w:pPr>
    </w:p>
    <w:p w:rsidR="00534C63" w:rsidRDefault="00534C63" w:rsidP="00534C63"/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jc w:val="center"/>
        <w:rPr>
          <w:b/>
        </w:rPr>
      </w:pPr>
    </w:p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4"/>
    <w:rsid w:val="00286A39"/>
    <w:rsid w:val="00534C63"/>
    <w:rsid w:val="006D01F4"/>
    <w:rsid w:val="00713609"/>
    <w:rsid w:val="00725F97"/>
    <w:rsid w:val="00A80150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2016-04-28T08:49:00Z</dcterms:created>
  <dcterms:modified xsi:type="dcterms:W3CDTF">2017-04-27T07:54:00Z</dcterms:modified>
</cp:coreProperties>
</file>