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F438FA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марта</w:t>
      </w:r>
      <w:r w:rsidR="000124A4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                      16.00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124A4" w:rsidRDefault="000124A4" w:rsidP="000124A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124A4" w:rsidRDefault="000124A4" w:rsidP="000124A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124A4" w:rsidRDefault="000124A4" w:rsidP="00012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8A4B8D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0124A4" w:rsidRDefault="000124A4" w:rsidP="000124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Глава Майдаковского сельского поселения</w:t>
      </w:r>
    </w:p>
    <w:p w:rsidR="000124A4" w:rsidRPr="00F438FA" w:rsidRDefault="00F438FA" w:rsidP="00F438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– ведущий специалист по земельным и имущественным отношениям.</w:t>
      </w:r>
    </w:p>
    <w:p w:rsidR="000124A4" w:rsidRDefault="000124A4" w:rsidP="000124A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Совета Майдаковского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в связи с отставкой по собственному желанию.</w:t>
      </w:r>
    </w:p>
    <w:p w:rsidR="00F438FA" w:rsidRPr="00B82C15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делегировании депутата Совета Майдаковского сельского поселения в состав Совета Палехского  муниципального района.</w:t>
      </w:r>
    </w:p>
    <w:p w:rsidR="00F438FA" w:rsidRPr="00762CCE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CE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продаже муниципального имущества.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B82C15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B82C15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принятии от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Палехского муниципального района части полномочий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разработки и утверждения документов территориального планирования на территории Майдаковского сельского поселения.</w:t>
      </w:r>
    </w:p>
    <w:p w:rsidR="00F438FA" w:rsidRPr="00B82C15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B82C15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B82C15"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5.О внесении изменений в Решение Совета Майдаковского сельского поселения Палехского муниципального района от 22.10.2014 № 46-1 «Об арендной плате за пользование земельными участками государственная собственность на которые не разграничена и земельными участками, находящимися в собственности Майдаковского сельского поселения Палехского муниципального района на территории Майдаковского сельского поселения.</w:t>
      </w:r>
      <w:proofErr w:type="gramEnd"/>
    </w:p>
    <w:p w:rsidR="00F438FA" w:rsidRPr="00B82C15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B82C15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B82C15"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124A4" w:rsidRDefault="000124A4" w:rsidP="000124A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124A4" w:rsidRDefault="000124A4" w:rsidP="000124A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="006A5382"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82"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 w:rsidR="006A5382"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Совета Майдаковского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в связи с отставкой по собственному желанию.</w:t>
      </w:r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 xml:space="preserve">рекомендовать Совету принять НПА о досрочном прекращении полномочий депутата Совета Майдаковского сельского поселения </w:t>
      </w:r>
      <w:proofErr w:type="spellStart"/>
      <w:r w:rsidR="006A5382">
        <w:rPr>
          <w:rFonts w:ascii="Times New Roman" w:hAnsi="Times New Roman" w:cs="Times New Roman"/>
          <w:sz w:val="24"/>
          <w:szCs w:val="24"/>
        </w:rPr>
        <w:t>Прусова</w:t>
      </w:r>
      <w:proofErr w:type="spellEnd"/>
      <w:r w:rsidR="006A5382">
        <w:rPr>
          <w:rFonts w:ascii="Times New Roman" w:hAnsi="Times New Roman" w:cs="Times New Roman"/>
          <w:sz w:val="24"/>
          <w:szCs w:val="24"/>
        </w:rPr>
        <w:t xml:space="preserve"> С. В., в связи с отставкой по собственному желанию.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6A5382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438FA" w:rsidRPr="00AB27AF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="00F438FA">
        <w:rPr>
          <w:rFonts w:ascii="Times New Roman" w:hAnsi="Times New Roman" w:cs="Times New Roman"/>
          <w:b/>
          <w:sz w:val="24"/>
          <w:szCs w:val="24"/>
        </w:rPr>
        <w:t>:</w:t>
      </w:r>
    </w:p>
    <w:p w:rsidR="006A5382" w:rsidRDefault="006A5382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делегировании депутата Совета Майдаковского сельского поселения в состав Совета Палехского  муниципального района.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>рекомендовать Совету  делегировать депутата Совета Майдаковского сельского поселения в Совет палехского муниципального района.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6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27AF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 В. – ведущего специалиста по земельным и имущественным отношениям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продаже муниципального имущества, с целью увеличения доходной части бюджета.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>рекомендовать Совету принять НПА  о продаже муниципального имущества.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A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F438FA" w:rsidRDefault="006A5382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FA">
        <w:rPr>
          <w:rFonts w:ascii="Times New Roman" w:hAnsi="Times New Roman" w:cs="Times New Roman"/>
          <w:sz w:val="24"/>
          <w:szCs w:val="24"/>
        </w:rPr>
        <w:t xml:space="preserve">О принятии от органов местного </w:t>
      </w:r>
      <w:proofErr w:type="gramStart"/>
      <w:r w:rsidR="00F438FA">
        <w:rPr>
          <w:rFonts w:ascii="Times New Roman" w:hAnsi="Times New Roman" w:cs="Times New Roman"/>
          <w:sz w:val="24"/>
          <w:szCs w:val="24"/>
        </w:rPr>
        <w:t>самоуправления  Палехского муниципального района части полномочий местного значения</w:t>
      </w:r>
      <w:proofErr w:type="gramEnd"/>
      <w:r w:rsidR="00F438FA">
        <w:rPr>
          <w:rFonts w:ascii="Times New Roman" w:hAnsi="Times New Roman" w:cs="Times New Roman"/>
          <w:sz w:val="24"/>
          <w:szCs w:val="24"/>
        </w:rPr>
        <w:t xml:space="preserve"> в области разработки и утверждения документов территориального планирования на территории Майдаковского сельского поселения.</w:t>
      </w:r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6A5382"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  о  принятии от органов местного </w:t>
      </w:r>
      <w:proofErr w:type="gramStart"/>
      <w:r w:rsidR="006A5382">
        <w:rPr>
          <w:rFonts w:ascii="Times New Roman" w:hAnsi="Times New Roman" w:cs="Times New Roman"/>
          <w:sz w:val="24"/>
          <w:szCs w:val="24"/>
        </w:rPr>
        <w:t>самоуправления  Палехского муниципального района части полномочий местного значения</w:t>
      </w:r>
      <w:proofErr w:type="gramEnd"/>
      <w:r w:rsidR="006A5382">
        <w:rPr>
          <w:rFonts w:ascii="Times New Roman" w:hAnsi="Times New Roman" w:cs="Times New Roman"/>
          <w:sz w:val="24"/>
          <w:szCs w:val="24"/>
        </w:rPr>
        <w:t xml:space="preserve"> в области разработки и утверждения документов территориального планирования на территории Майдаковского сельского поселения.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человек, «воздержались» - нет, «против» - нет.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 В. – ведущего специалиста по земельным и имущественным отношениям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22.10.2014 № 46-1 «Об арендной плате за пользование земельными участками государственная собственность на которые не разграничена и земельными участками, находящимися в собственности Майдаковского сельского поселения Палехского муниципального района на территории Майдаковского сельского поселения.</w:t>
      </w:r>
      <w:proofErr w:type="gramEnd"/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>рекомендовать Совету принять НПА  о внесении изменений в Решение Совета Майдаковского сельского поселения Палехского муниципального района от 22.10.2014 № 46-1 «Об арендной плате за пользование земельными участками государственная собственность на которые не разграничена и земельными участками, находящимися в собственности Майдаковского сельского поселения Палехского муниципального района на территории Майдаковского сельского поселения.</w:t>
      </w:r>
      <w:proofErr w:type="gramEnd"/>
    </w:p>
    <w:p w:rsidR="00F438FA" w:rsidRDefault="006A5382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  <w:r w:rsidR="00F438FA"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124A4" w:rsidRDefault="000124A4" w:rsidP="000124A4"/>
    <w:p w:rsidR="000124A4" w:rsidRDefault="000124A4" w:rsidP="000124A4"/>
    <w:p w:rsidR="000124A4" w:rsidRDefault="000124A4" w:rsidP="000124A4"/>
    <w:p w:rsidR="005319B2" w:rsidRDefault="005319B2"/>
    <w:sectPr w:rsidR="005319B2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517E7B"/>
    <w:rsid w:val="005319B2"/>
    <w:rsid w:val="00644B64"/>
    <w:rsid w:val="006A5382"/>
    <w:rsid w:val="008A4B8D"/>
    <w:rsid w:val="00B83A31"/>
    <w:rsid w:val="00E21B17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2019-10-23T06:41:00Z</cp:lastPrinted>
  <dcterms:created xsi:type="dcterms:W3CDTF">2019-04-04T05:23:00Z</dcterms:created>
  <dcterms:modified xsi:type="dcterms:W3CDTF">2019-10-23T06:42:00Z</dcterms:modified>
</cp:coreProperties>
</file>