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1D" w:rsidRDefault="00A931ED" w:rsidP="00DC101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="00E6785A">
        <w:rPr>
          <w:rFonts w:ascii="Times New Roman" w:hAnsi="Times New Roman" w:cs="Times New Roman"/>
          <w:b/>
          <w:sz w:val="24"/>
          <w:szCs w:val="24"/>
        </w:rPr>
        <w:t>.11.</w:t>
      </w:r>
      <w:r w:rsidR="00DC101D">
        <w:rPr>
          <w:rFonts w:ascii="Times New Roman" w:hAnsi="Times New Roman" w:cs="Times New Roman"/>
          <w:b/>
          <w:sz w:val="24"/>
          <w:szCs w:val="24"/>
        </w:rPr>
        <w:t xml:space="preserve">2019 год </w:t>
      </w:r>
    </w:p>
    <w:p w:rsidR="00DC101D" w:rsidRDefault="00DC101D" w:rsidP="00DC1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решение   Совета   Майдаковского  сельского  поселения 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Ивановской области</w:t>
      </w:r>
    </w:p>
    <w:p w:rsidR="00DC101D" w:rsidRDefault="00DC101D" w:rsidP="00DC10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44DC7" w:rsidRPr="00C44DC7">
        <w:rPr>
          <w:rFonts w:ascii="Times New Roman" w:hAnsi="Times New Roman" w:cs="Times New Roman"/>
          <w:b/>
          <w:sz w:val="24"/>
          <w:szCs w:val="24"/>
        </w:rPr>
        <w:t>30.08</w:t>
      </w:r>
      <w:r w:rsidRPr="00C44DC7">
        <w:rPr>
          <w:rFonts w:ascii="Times New Roman" w:hAnsi="Times New Roman" w:cs="Times New Roman"/>
          <w:b/>
          <w:sz w:val="24"/>
          <w:szCs w:val="24"/>
        </w:rPr>
        <w:t>.2019 № 4</w:t>
      </w:r>
      <w:r w:rsidR="00C44DC7" w:rsidRPr="00C44DC7">
        <w:rPr>
          <w:rFonts w:ascii="Times New Roman" w:hAnsi="Times New Roman" w:cs="Times New Roman"/>
          <w:b/>
          <w:sz w:val="24"/>
          <w:szCs w:val="24"/>
        </w:rPr>
        <w:t>9</w:t>
      </w:r>
      <w:r w:rsidRPr="00C44D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1ED" w:rsidRPr="00C44DC7">
        <w:rPr>
          <w:rFonts w:ascii="Times New Roman" w:hAnsi="Times New Roman" w:cs="Times New Roman"/>
          <w:b/>
          <w:sz w:val="24"/>
          <w:szCs w:val="24"/>
        </w:rPr>
        <w:t>«</w:t>
      </w:r>
      <w:r w:rsidR="00C44DC7" w:rsidRPr="00C44DC7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Майдаковского сельского поселения Палехского муниципального района № 27 от 30.08.2019 г. «Об арендной плате за пользование земельными участками, находящимися в собственности Майдаковского сельского поселения Палехского муниципального района, на территории Майдаковского сельского поселения</w:t>
      </w:r>
      <w:r w:rsidR="00A931ED" w:rsidRPr="00C44DC7">
        <w:rPr>
          <w:rFonts w:ascii="Times New Roman" w:hAnsi="Times New Roman" w:cs="Times New Roman"/>
          <w:b/>
          <w:sz w:val="24"/>
          <w:szCs w:val="24"/>
        </w:rPr>
        <w:t>»</w:t>
      </w:r>
      <w:r w:rsidR="00A931ED">
        <w:rPr>
          <w:rFonts w:ascii="Times New Roman" w:hAnsi="Times New Roman" w:cs="Times New Roman"/>
          <w:b/>
          <w:sz w:val="24"/>
          <w:szCs w:val="24"/>
        </w:rPr>
        <w:t>.</w:t>
      </w:r>
    </w:p>
    <w:p w:rsidR="00DC101D" w:rsidRDefault="00DC101D" w:rsidP="00DC101D">
      <w:pPr>
        <w:jc w:val="both"/>
        <w:rPr>
          <w:b/>
          <w:sz w:val="28"/>
          <w:szCs w:val="28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решения  Совета   Майдаковского  сельского  поселения  Палехского  муниципального  района  Ивановской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C44DC7" w:rsidRPr="00C44DC7">
        <w:rPr>
          <w:rFonts w:ascii="Times New Roman" w:hAnsi="Times New Roman" w:cs="Times New Roman"/>
          <w:sz w:val="24"/>
          <w:szCs w:val="24"/>
        </w:rPr>
        <w:t>30.08.2019 № 49 «О внесении изменений в Решение Совета Майдаковского сельского поселения Палехского муниципального района № 27 от 30.08.2019 г. «Об арендной плате за пользование земельными участками, находящимися в собственности Майдаковского сельского поселения Палехского муниципального района, на территории Майдаковского сельского поселения»</w:t>
      </w:r>
      <w:r w:rsidRPr="00B2053B">
        <w:rPr>
          <w:rFonts w:ascii="Times New Roman" w:hAnsi="Times New Roman" w:cs="Times New Roman"/>
          <w:sz w:val="24"/>
          <w:szCs w:val="24"/>
        </w:rPr>
        <w:t>, Админ</w:t>
      </w:r>
      <w:r>
        <w:rPr>
          <w:rFonts w:ascii="Times New Roman" w:hAnsi="Times New Roman" w:cs="Times New Roman"/>
          <w:sz w:val="24"/>
          <w:szCs w:val="24"/>
        </w:rPr>
        <w:t>истрацией  Майдаковского  сельского  поселения  Палехского  муниципального  района  не  установлено противоречие  решения федеральному  законодательству,  законодательству  Ивановской  области,  Уставу  Майдаковского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поселения  Палехского  муниципального  района  Ивановской  области.</w:t>
      </w: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 не  содержит коррупционных  факторов.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    О.Б.Клюквина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Согласовано.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DC101D" w:rsidRDefault="00DC101D" w:rsidP="00DC10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Майдаковского  сельского  поселения            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DC101D" w:rsidRDefault="00DC101D" w:rsidP="00DC10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101D" w:rsidRDefault="00DC101D" w:rsidP="00DC101D">
      <w:pPr>
        <w:spacing w:after="0"/>
        <w:jc w:val="both"/>
      </w:pPr>
    </w:p>
    <w:p w:rsidR="00140AC5" w:rsidRDefault="00140AC5"/>
    <w:sectPr w:rsidR="00140AC5" w:rsidSect="00303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01D"/>
    <w:rsid w:val="00140AC5"/>
    <w:rsid w:val="00206605"/>
    <w:rsid w:val="006723DD"/>
    <w:rsid w:val="00A931ED"/>
    <w:rsid w:val="00AB6ADE"/>
    <w:rsid w:val="00B2053B"/>
    <w:rsid w:val="00B6320C"/>
    <w:rsid w:val="00C44DC7"/>
    <w:rsid w:val="00DA6C7C"/>
    <w:rsid w:val="00DC101D"/>
    <w:rsid w:val="00E6785A"/>
    <w:rsid w:val="00ED4A6E"/>
    <w:rsid w:val="00F4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2019-12-16T10:56:00Z</cp:lastPrinted>
  <dcterms:created xsi:type="dcterms:W3CDTF">2019-11-05T10:29:00Z</dcterms:created>
  <dcterms:modified xsi:type="dcterms:W3CDTF">2019-12-16T11:13:00Z</dcterms:modified>
</cp:coreProperties>
</file>