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7B" w:rsidRDefault="00523742" w:rsidP="008C4F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15.03</w:t>
      </w:r>
      <w:r w:rsidR="008C4F7B">
        <w:rPr>
          <w:rFonts w:ascii="Times New Roman" w:hAnsi="Times New Roman" w:cs="Times New Roman"/>
          <w:b/>
          <w:sz w:val="24"/>
          <w:szCs w:val="24"/>
        </w:rPr>
        <w:t>.2019  год</w:t>
      </w:r>
    </w:p>
    <w:p w:rsidR="008C4F7B" w:rsidRDefault="008C4F7B" w:rsidP="008C4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C4F7B" w:rsidRDefault="008C4F7B" w:rsidP="008C4F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8C4F7B" w:rsidRPr="00282A73" w:rsidRDefault="008C4F7B" w:rsidP="008C4F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Палехского муниципального района от </w:t>
      </w:r>
      <w:r w:rsidR="00523742" w:rsidRPr="00282A73">
        <w:rPr>
          <w:rFonts w:ascii="Times New Roman" w:hAnsi="Times New Roman" w:cs="Times New Roman"/>
          <w:b/>
        </w:rPr>
        <w:t>13.03</w:t>
      </w:r>
      <w:r w:rsidRPr="00282A73">
        <w:rPr>
          <w:rFonts w:ascii="Times New Roman" w:hAnsi="Times New Roman" w:cs="Times New Roman"/>
          <w:b/>
        </w:rPr>
        <w:t xml:space="preserve">.2019 г. № </w:t>
      </w:r>
      <w:r w:rsidR="00523742" w:rsidRPr="00282A73">
        <w:rPr>
          <w:rFonts w:ascii="Times New Roman" w:hAnsi="Times New Roman" w:cs="Times New Roman"/>
          <w:b/>
        </w:rPr>
        <w:t>10</w:t>
      </w:r>
      <w:r w:rsidRPr="00282A73">
        <w:rPr>
          <w:rFonts w:ascii="Times New Roman" w:hAnsi="Times New Roman" w:cs="Times New Roman"/>
          <w:b/>
        </w:rPr>
        <w:t xml:space="preserve"> «</w:t>
      </w:r>
      <w:r w:rsidR="00523742" w:rsidRPr="00282A73">
        <w:rPr>
          <w:rFonts w:ascii="Times New Roman" w:hAnsi="Times New Roman" w:cs="Times New Roman"/>
          <w:b/>
        </w:rPr>
        <w:t>Об утверждении порядка формирования, ведения, ежегодного дополнения и опубликования перечня имущества Майдаковского сельского поселения Палехского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82A73">
        <w:rPr>
          <w:rFonts w:ascii="Times New Roman" w:hAnsi="Times New Roman" w:cs="Times New Roman"/>
          <w:b/>
        </w:rPr>
        <w:t>.</w:t>
      </w:r>
    </w:p>
    <w:p w:rsidR="008C4F7B" w:rsidRDefault="008C4F7B" w:rsidP="008C4F7B">
      <w:pPr>
        <w:spacing w:after="0"/>
        <w:jc w:val="center"/>
        <w:rPr>
          <w:rFonts w:ascii="Times New Roman" w:hAnsi="Times New Roman" w:cs="Times New Roman"/>
        </w:rPr>
      </w:pPr>
    </w:p>
    <w:p w:rsidR="00282A73" w:rsidRPr="00282A73" w:rsidRDefault="008C4F7B" w:rsidP="00282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A73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282A7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82A73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 w:rsidRPr="00282A7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82A73"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 w:rsidRPr="00282A73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282A73" w:rsidRPr="00282A73">
        <w:rPr>
          <w:rFonts w:ascii="Times New Roman" w:hAnsi="Times New Roman" w:cs="Times New Roman"/>
          <w:sz w:val="24"/>
          <w:szCs w:val="24"/>
        </w:rPr>
        <w:t>13.03.2019 г. № 10 «Об утверждении порядка формирования, ведения, ежегодного дополнения и опубликования перечня имущества Майдаковского сельского поселения Палехского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C4F7B" w:rsidRDefault="008C4F7B" w:rsidP="008C4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C4F7B" w:rsidRDefault="008C4F7B" w:rsidP="008C4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F7B" w:rsidRDefault="008C4F7B" w:rsidP="008C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C4F7B" w:rsidRDefault="008C4F7B" w:rsidP="008C4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C4F7B" w:rsidRDefault="008C4F7B" w:rsidP="008C4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C4F7B" w:rsidRDefault="008C4F7B" w:rsidP="008C4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C4F7B" w:rsidRDefault="008C4F7B" w:rsidP="008C4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7B" w:rsidRDefault="008C4F7B" w:rsidP="008C4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C4F7B" w:rsidRDefault="008C4F7B" w:rsidP="008C4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7B" w:rsidRDefault="008C4F7B" w:rsidP="008C4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C4F7B" w:rsidRDefault="008C4F7B" w:rsidP="008C4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F7B" w:rsidRDefault="008C4F7B" w:rsidP="008C4F7B"/>
    <w:p w:rsidR="00F36A45" w:rsidRDefault="00F36A45"/>
    <w:sectPr w:rsidR="00F36A45" w:rsidSect="00C9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F7B"/>
    <w:rsid w:val="00282A73"/>
    <w:rsid w:val="00523742"/>
    <w:rsid w:val="008C4F7B"/>
    <w:rsid w:val="00C91A98"/>
    <w:rsid w:val="00F3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2019-10-15T11:09:00Z</cp:lastPrinted>
  <dcterms:created xsi:type="dcterms:W3CDTF">2019-10-15T10:54:00Z</dcterms:created>
  <dcterms:modified xsi:type="dcterms:W3CDTF">2019-10-15T11:09:00Z</dcterms:modified>
</cp:coreProperties>
</file>