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DF" w:rsidRDefault="004C20DF" w:rsidP="004C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31.10.2017  год</w:t>
      </w:r>
    </w:p>
    <w:p w:rsidR="004C20DF" w:rsidRDefault="004C20DF" w:rsidP="004C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FF5977" w:rsidRPr="00FF5977" w:rsidRDefault="004C20DF" w:rsidP="00FF5977">
      <w:pPr>
        <w:shd w:val="clear" w:color="auto" w:fill="FFFFFF"/>
        <w:spacing w:after="0" w:line="315" w:lineRule="atLeast"/>
        <w:ind w:right="-284" w:firstLine="708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31.10.2017 № 8</w:t>
      </w:r>
      <w:r w:rsidR="00FF597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</w:t>
      </w:r>
      <w:r w:rsidR="00FF5977">
        <w:rPr>
          <w:rFonts w:ascii="Times New Roman" w:hAnsi="Times New Roman" w:cs="Times New Roman"/>
          <w:b/>
          <w:bCs/>
          <w:sz w:val="24"/>
          <w:szCs w:val="24"/>
        </w:rPr>
        <w:t>положений о порядке представления рассмотрения и оценки предложений о включении в муниципальную программу «Формирование современной городской среды на территории Майдаковского сельского поселения на 2018 – 2022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5977" w:rsidRPr="00FF5977">
        <w:rPr>
          <w:b/>
          <w:bCs/>
        </w:rPr>
        <w:t xml:space="preserve"> </w:t>
      </w:r>
      <w:r w:rsidR="00FF5977" w:rsidRPr="00FF5977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и дворовых территорий, </w:t>
      </w:r>
    </w:p>
    <w:p w:rsidR="00FF5977" w:rsidRPr="00FF5977" w:rsidRDefault="00FF5977" w:rsidP="00FF5977">
      <w:pPr>
        <w:shd w:val="clear" w:color="auto" w:fill="FFFFFF"/>
        <w:spacing w:after="0" w:line="315" w:lineRule="atLeast"/>
        <w:ind w:right="-284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59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подлежащих благоустройству в 2018-2022 годах.</w:t>
      </w:r>
    </w:p>
    <w:p w:rsidR="004C20DF" w:rsidRDefault="004C20DF" w:rsidP="00FF59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20DF" w:rsidRDefault="004C20DF" w:rsidP="004C2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77" w:rsidRPr="00FF5977" w:rsidRDefault="004C20DF" w:rsidP="00FF5977">
      <w:pPr>
        <w:shd w:val="clear" w:color="auto" w:fill="FFFFFF"/>
        <w:spacing w:after="0" w:line="315" w:lineRule="atLeast"/>
        <w:ind w:right="-284"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977" w:rsidRPr="00FF5977">
        <w:rPr>
          <w:rFonts w:ascii="Times New Roman" w:hAnsi="Times New Roman" w:cs="Times New Roman"/>
          <w:bCs/>
          <w:sz w:val="24"/>
          <w:szCs w:val="24"/>
        </w:rPr>
        <w:t>31.10.2017 № 86 «Об утверждении положений о порядке представления рассмотрения и оценки предложений о включении в муниципальную программу «Формирование современной городской среды на территории Майдаковского сельского поселения на 2018 – 2022 годы»</w:t>
      </w:r>
      <w:r w:rsidR="00FF5977" w:rsidRPr="00FF5977">
        <w:rPr>
          <w:bCs/>
        </w:rPr>
        <w:t xml:space="preserve"> </w:t>
      </w:r>
      <w:r w:rsidR="00FF5977" w:rsidRPr="00FF5977">
        <w:rPr>
          <w:rFonts w:ascii="Times New Roman" w:hAnsi="Times New Roman" w:cs="Times New Roman"/>
          <w:bCs/>
          <w:sz w:val="24"/>
          <w:szCs w:val="24"/>
        </w:rPr>
        <w:t>общественных и дворовых территорий,   подлежащих благоустройству в 2018-2022 годах.</w:t>
      </w:r>
    </w:p>
    <w:p w:rsidR="004C20DF" w:rsidRDefault="004C20DF" w:rsidP="004C2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4C20DF" w:rsidRDefault="004C20DF" w:rsidP="004C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DF" w:rsidRDefault="004C20DF" w:rsidP="004C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4C20DF" w:rsidRDefault="004C20DF" w:rsidP="004C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C20DF" w:rsidRDefault="004C20DF" w:rsidP="004C2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4C20DF" w:rsidRDefault="004C20DF" w:rsidP="004C2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4C20DF" w:rsidRDefault="004C20DF" w:rsidP="004C2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0DF" w:rsidRDefault="004C20DF" w:rsidP="004C20DF"/>
    <w:p w:rsidR="004C20DF" w:rsidRDefault="004C20DF" w:rsidP="004C20DF"/>
    <w:p w:rsidR="004C20DF" w:rsidRDefault="004C20DF" w:rsidP="004C20DF"/>
    <w:p w:rsidR="004C20DF" w:rsidRDefault="004C20DF" w:rsidP="004C20DF"/>
    <w:p w:rsidR="00091401" w:rsidRDefault="00091401"/>
    <w:sectPr w:rsidR="00091401" w:rsidSect="00E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0DF"/>
    <w:rsid w:val="00091401"/>
    <w:rsid w:val="004C20DF"/>
    <w:rsid w:val="0057399E"/>
    <w:rsid w:val="00ED370B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2017-11-09T07:20:00Z</cp:lastPrinted>
  <dcterms:created xsi:type="dcterms:W3CDTF">2017-11-09T06:54:00Z</dcterms:created>
  <dcterms:modified xsi:type="dcterms:W3CDTF">2017-11-09T07:20:00Z</dcterms:modified>
</cp:coreProperties>
</file>