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910" w:rsidRDefault="00B93910" w:rsidP="00B9391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20.02.2020 год </w:t>
      </w:r>
    </w:p>
    <w:p w:rsidR="00B93910" w:rsidRDefault="00B93910" w:rsidP="00B939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ЭКСПЕРТНОЕ  ЗАКЛЮЧЕНИЕ</w:t>
      </w:r>
    </w:p>
    <w:p w:rsidR="00B93910" w:rsidRDefault="00B93910" w:rsidP="00B939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  решение   Совета   Майдаковского  сельского  поселения</w:t>
      </w:r>
    </w:p>
    <w:p w:rsidR="00B93910" w:rsidRDefault="00B93910" w:rsidP="00B939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Палехского  муниципального  района  Ивановской области</w:t>
      </w:r>
    </w:p>
    <w:p w:rsidR="00B93910" w:rsidRPr="00B93910" w:rsidRDefault="00B93910" w:rsidP="00B93910">
      <w:pPr>
        <w:shd w:val="clear" w:color="auto" w:fill="FFFFFF"/>
        <w:ind w:left="32"/>
        <w:jc w:val="center"/>
        <w:rPr>
          <w:rStyle w:val="a3"/>
          <w:rFonts w:ascii="Times New Roman" w:hAnsi="Times New Roman" w:cs="Times New Roman"/>
          <w:b w:val="0"/>
          <w:color w:val="3B2D36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20.02.2020 № 11 </w:t>
      </w:r>
      <w:r w:rsidRPr="00B93910">
        <w:rPr>
          <w:rFonts w:ascii="Times New Roman" w:hAnsi="Times New Roman" w:cs="Times New Roman"/>
          <w:b/>
          <w:sz w:val="24"/>
          <w:szCs w:val="24"/>
        </w:rPr>
        <w:t>«</w:t>
      </w:r>
      <w:r w:rsidRPr="00B93910">
        <w:rPr>
          <w:rStyle w:val="a3"/>
          <w:rFonts w:ascii="Times New Roman" w:hAnsi="Times New Roman" w:cs="Times New Roman"/>
          <w:color w:val="3B2D36"/>
          <w:sz w:val="24"/>
          <w:szCs w:val="24"/>
        </w:rPr>
        <w:t>О внесении изменений в решение Совета Майдаковского сельского поселения от 02.07.2013 № 18-1 «Об утверждении Положения о бюджетном процессе  Майдаковского сельского поселения».</w:t>
      </w:r>
    </w:p>
    <w:p w:rsidR="00B93910" w:rsidRPr="00FF1CDA" w:rsidRDefault="00B93910" w:rsidP="00B93910">
      <w:pPr>
        <w:spacing w:after="0"/>
        <w:jc w:val="center"/>
        <w:rPr>
          <w:b/>
          <w:sz w:val="28"/>
          <w:szCs w:val="28"/>
        </w:rPr>
      </w:pPr>
    </w:p>
    <w:p w:rsidR="00B93910" w:rsidRPr="00B93910" w:rsidRDefault="00B93910" w:rsidP="00B93910">
      <w:pPr>
        <w:shd w:val="clear" w:color="auto" w:fill="FFFFFF"/>
        <w:ind w:left="32"/>
        <w:jc w:val="both"/>
        <w:rPr>
          <w:rStyle w:val="a3"/>
          <w:rFonts w:ascii="Times New Roman" w:hAnsi="Times New Roman" w:cs="Times New Roman"/>
          <w:b w:val="0"/>
          <w:color w:val="3B2D36"/>
          <w:sz w:val="24"/>
          <w:szCs w:val="24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Администрацией  Майдаковского  сельского  поселения  Палехского муниципального  района  в  соответствии  с  Уставом  Майдаковского  сельского  поселения  Палехского муниципального  района  Ивановской  области, постановлением  Администрации  Майдаковского  сельского  поселения  Палехского  муниципального  района    от  26  декабря 2014  № 112  «О  порядке  проведения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экспертизы  муниципальных  нормативных  актов  и  проектов  муниципальных  нормативных  правовых  актов»,  проведена  правовая  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экспертиза  решения  Совета   Майдаковского  сельского  </w:t>
      </w:r>
      <w:r w:rsidRPr="00B93910">
        <w:rPr>
          <w:rFonts w:ascii="Times New Roman" w:hAnsi="Times New Roman" w:cs="Times New Roman"/>
          <w:sz w:val="24"/>
          <w:szCs w:val="24"/>
        </w:rPr>
        <w:t>поселения  Палехского  муниципального  района  Ивановской</w:t>
      </w:r>
      <w:proofErr w:type="gramEnd"/>
      <w:r w:rsidRPr="00B93910">
        <w:rPr>
          <w:rFonts w:ascii="Times New Roman" w:hAnsi="Times New Roman" w:cs="Times New Roman"/>
          <w:sz w:val="24"/>
          <w:szCs w:val="24"/>
        </w:rPr>
        <w:t xml:space="preserve"> области от 20.02.2020 № 11</w:t>
      </w:r>
      <w:r w:rsidRPr="00B93910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B93910">
        <w:rPr>
          <w:rStyle w:val="a3"/>
          <w:rFonts w:ascii="Times New Roman" w:hAnsi="Times New Roman" w:cs="Times New Roman"/>
          <w:b w:val="0"/>
          <w:sz w:val="24"/>
          <w:szCs w:val="24"/>
        </w:rPr>
        <w:t>О внесении изменений в решение Совета Майдаковского сельского поселения от 02.07.2013 № 18-1 «Об утверждении Положения о бюджетном процессе  Майдаковского сельского поселения».</w:t>
      </w:r>
    </w:p>
    <w:p w:rsidR="00B93910" w:rsidRDefault="00B93910" w:rsidP="00B93910">
      <w:pPr>
        <w:shd w:val="clear" w:color="auto" w:fill="FFFFFF"/>
        <w:ind w:left="32"/>
        <w:jc w:val="both"/>
        <w:rPr>
          <w:rFonts w:ascii="Times New Roman" w:hAnsi="Times New Roman" w:cs="Times New Roman"/>
          <w:sz w:val="24"/>
          <w:szCs w:val="24"/>
        </w:rPr>
      </w:pPr>
      <w:r w:rsidRPr="00B205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B2053B">
        <w:rPr>
          <w:rFonts w:ascii="Times New Roman" w:hAnsi="Times New Roman" w:cs="Times New Roman"/>
          <w:sz w:val="24"/>
          <w:szCs w:val="24"/>
        </w:rPr>
        <w:t>Админ</w:t>
      </w:r>
      <w:r>
        <w:rPr>
          <w:rFonts w:ascii="Times New Roman" w:hAnsi="Times New Roman" w:cs="Times New Roman"/>
          <w:sz w:val="24"/>
          <w:szCs w:val="24"/>
        </w:rPr>
        <w:t>истрацией  Майдаковского  сельского  поселения  Палехского  муниципального  района  не  установлено противоречие  решения федеральному  законодательству,  законодательству  Ивановской  области,  Уставу  Майдаковского  сельского  поселения  Палехского  муниципального  района  Ивановской  области.</w:t>
      </w:r>
    </w:p>
    <w:p w:rsidR="00B93910" w:rsidRDefault="00B93910" w:rsidP="00B939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 не  содержит коррупционных  факторов.</w:t>
      </w:r>
    </w:p>
    <w:p w:rsidR="00B93910" w:rsidRDefault="00B93910" w:rsidP="00B939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3910" w:rsidRDefault="00B93910" w:rsidP="00B939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Заместитель Главы Администрации</w:t>
      </w:r>
    </w:p>
    <w:p w:rsidR="00B93910" w:rsidRDefault="00B93910" w:rsidP="00B939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Майдаковского сельского поселения</w:t>
      </w:r>
    </w:p>
    <w:p w:rsidR="00B93910" w:rsidRDefault="00B93910" w:rsidP="00B939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Палехского муниципального района                                                              О.Б.Клюквина</w:t>
      </w:r>
    </w:p>
    <w:p w:rsidR="00B93910" w:rsidRDefault="00B93910" w:rsidP="00B939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3910" w:rsidRDefault="00B93910" w:rsidP="00B939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3910" w:rsidRDefault="00B93910" w:rsidP="00B939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Согласовано.</w:t>
      </w:r>
    </w:p>
    <w:p w:rsidR="00B93910" w:rsidRDefault="00B93910" w:rsidP="00B939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3910" w:rsidRDefault="00B93910" w:rsidP="00B939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</w:t>
      </w:r>
    </w:p>
    <w:p w:rsidR="00B93910" w:rsidRDefault="00B93910" w:rsidP="00B939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Майдаковского  сельского  поселения                                                           И. Г.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Мусатова</w:t>
      </w:r>
      <w:proofErr w:type="spellEnd"/>
    </w:p>
    <w:p w:rsidR="00B93910" w:rsidRDefault="00B93910" w:rsidP="00B939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7BEA" w:rsidRDefault="00A87BEA"/>
    <w:sectPr w:rsidR="00A87BEA" w:rsidSect="00303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3910"/>
    <w:rsid w:val="00A87BEA"/>
    <w:rsid w:val="00B93910"/>
    <w:rsid w:val="00E27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939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2020-10-24T17:30:00Z</cp:lastPrinted>
  <dcterms:created xsi:type="dcterms:W3CDTF">2020-10-24T17:27:00Z</dcterms:created>
  <dcterms:modified xsi:type="dcterms:W3CDTF">2020-10-24T17:59:00Z</dcterms:modified>
</cp:coreProperties>
</file>