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CD" w:rsidRDefault="003C58CD" w:rsidP="003C58CD">
      <w:pPr>
        <w:jc w:val="center"/>
        <w:rPr>
          <w:b/>
        </w:rPr>
      </w:pPr>
      <w:r>
        <w:rPr>
          <w:b/>
        </w:rPr>
        <w:t>РОССИЙСКАЯ  ФЕДЕРАЦИЯ</w:t>
      </w:r>
    </w:p>
    <w:p w:rsidR="003C58CD" w:rsidRDefault="003C58CD" w:rsidP="003C58CD">
      <w:pPr>
        <w:jc w:val="center"/>
        <w:rPr>
          <w:b/>
        </w:rPr>
      </w:pPr>
      <w:r>
        <w:rPr>
          <w:b/>
        </w:rPr>
        <w:t>ИВАНОВСКАЯ  ОБЛАСТЬ</w:t>
      </w:r>
    </w:p>
    <w:p w:rsidR="003C58CD" w:rsidRDefault="003C58CD" w:rsidP="003C58CD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3C58CD" w:rsidRDefault="003C58CD" w:rsidP="003C58CD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3C58CD" w:rsidRDefault="003C58CD" w:rsidP="003C58CD">
      <w:pPr>
        <w:jc w:val="center"/>
      </w:pPr>
    </w:p>
    <w:p w:rsidR="003C58CD" w:rsidRDefault="003C58CD" w:rsidP="003C58CD">
      <w:pPr>
        <w:jc w:val="center"/>
      </w:pPr>
    </w:p>
    <w:p w:rsidR="003C58CD" w:rsidRDefault="003C58CD" w:rsidP="003C58CD">
      <w:pPr>
        <w:jc w:val="center"/>
        <w:rPr>
          <w:b/>
        </w:rPr>
      </w:pPr>
      <w:r>
        <w:rPr>
          <w:b/>
        </w:rPr>
        <w:t>РЕШЕНИЕ</w:t>
      </w:r>
    </w:p>
    <w:p w:rsidR="003C58CD" w:rsidRDefault="003C58CD" w:rsidP="003C58CD">
      <w:pPr>
        <w:jc w:val="center"/>
        <w:rPr>
          <w:b/>
        </w:rPr>
      </w:pPr>
    </w:p>
    <w:p w:rsidR="003C58CD" w:rsidRDefault="003C58CD" w:rsidP="003C58CD">
      <w:pPr>
        <w:jc w:val="center"/>
        <w:rPr>
          <w:b/>
        </w:rPr>
      </w:pPr>
    </w:p>
    <w:p w:rsidR="003C58CD" w:rsidRDefault="003C58CD" w:rsidP="003C58CD">
      <w:pPr>
        <w:jc w:val="center"/>
        <w:rPr>
          <w:b/>
        </w:rPr>
      </w:pPr>
      <w:r>
        <w:rPr>
          <w:b/>
        </w:rPr>
        <w:t>«23»  апреля  2015 года     № 24</w:t>
      </w:r>
    </w:p>
    <w:p w:rsidR="003C58CD" w:rsidRDefault="003C58CD" w:rsidP="003C58CD">
      <w:pPr>
        <w:jc w:val="center"/>
        <w:rPr>
          <w:b/>
        </w:rPr>
      </w:pPr>
    </w:p>
    <w:p w:rsidR="003C58CD" w:rsidRDefault="003C58CD" w:rsidP="003C58CD">
      <w:pPr>
        <w:rPr>
          <w:b/>
        </w:rPr>
      </w:pPr>
    </w:p>
    <w:p w:rsidR="003C58CD" w:rsidRDefault="003C58CD" w:rsidP="003C58CD">
      <w:pPr>
        <w:jc w:val="center"/>
        <w:rPr>
          <w:b/>
        </w:rPr>
      </w:pPr>
      <w:r>
        <w:rPr>
          <w:b/>
        </w:rPr>
        <w:t xml:space="preserve">О  прекращении  полномочий  члена  муниципальной  избирательной  комиссии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с  правом  решающего  голоса</w:t>
      </w:r>
    </w:p>
    <w:p w:rsidR="003C58CD" w:rsidRDefault="003C58CD" w:rsidP="003C58CD">
      <w:pPr>
        <w:jc w:val="center"/>
        <w:rPr>
          <w:b/>
        </w:rPr>
      </w:pPr>
      <w:r>
        <w:rPr>
          <w:b/>
        </w:rPr>
        <w:t>Смирновой  Анны  Александровны.</w:t>
      </w:r>
    </w:p>
    <w:p w:rsidR="003C58CD" w:rsidRDefault="003C58CD" w:rsidP="003C58CD">
      <w:pPr>
        <w:jc w:val="center"/>
        <w:rPr>
          <w:b/>
        </w:rPr>
      </w:pPr>
    </w:p>
    <w:p w:rsidR="003C58CD" w:rsidRDefault="003C58CD" w:rsidP="003C58CD">
      <w:pPr>
        <w:jc w:val="center"/>
        <w:rPr>
          <w:b/>
        </w:rPr>
      </w:pPr>
    </w:p>
    <w:p w:rsidR="003C58CD" w:rsidRDefault="003C58CD" w:rsidP="003C58CD">
      <w:pPr>
        <w:ind w:firstLine="708"/>
        <w:jc w:val="both"/>
      </w:pPr>
      <w:r>
        <w:t xml:space="preserve">В  соответствии  с  подпунктом  «а»  пункта  6  статьи  29,  статьями  22, 27  Федерального  закона  от  12.06.2002  № 67-ФЗ «Об  основных  гарантиях  избирательных  прав  и  права  на  участие  в  референдуме  граждан  Российской  Федерации» (в  действующей  редакции) </w:t>
      </w:r>
    </w:p>
    <w:p w:rsidR="003C58CD" w:rsidRDefault="003C58CD" w:rsidP="003C58CD">
      <w:r>
        <w:t xml:space="preserve">   </w:t>
      </w:r>
      <w:r>
        <w:tab/>
      </w:r>
    </w:p>
    <w:p w:rsidR="003C58CD" w:rsidRDefault="003C58CD" w:rsidP="003C58CD">
      <w:pPr>
        <w:jc w:val="center"/>
        <w:rPr>
          <w:b/>
        </w:rPr>
      </w:pPr>
    </w:p>
    <w:p w:rsidR="003C58CD" w:rsidRDefault="003C58CD" w:rsidP="003C58CD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</w:t>
      </w:r>
    </w:p>
    <w:p w:rsidR="003C58CD" w:rsidRDefault="003C58CD" w:rsidP="003C58CD">
      <w:pPr>
        <w:jc w:val="center"/>
        <w:rPr>
          <w:b/>
        </w:rPr>
      </w:pPr>
      <w:r>
        <w:rPr>
          <w:b/>
        </w:rPr>
        <w:t xml:space="preserve"> </w:t>
      </w:r>
    </w:p>
    <w:p w:rsidR="003C58CD" w:rsidRDefault="003C58CD" w:rsidP="003C58CD">
      <w:pPr>
        <w:jc w:val="center"/>
        <w:rPr>
          <w:b/>
        </w:rPr>
      </w:pPr>
    </w:p>
    <w:p w:rsidR="003C58CD" w:rsidRDefault="003C58CD" w:rsidP="003C58CD">
      <w:pPr>
        <w:jc w:val="center"/>
        <w:rPr>
          <w:b/>
        </w:rPr>
      </w:pPr>
      <w:r>
        <w:rPr>
          <w:b/>
        </w:rPr>
        <w:t>РЕШИЛ:</w:t>
      </w:r>
    </w:p>
    <w:p w:rsidR="003C58CD" w:rsidRDefault="003C58CD" w:rsidP="003C58CD">
      <w:pPr>
        <w:jc w:val="center"/>
        <w:rPr>
          <w:b/>
        </w:rPr>
      </w:pPr>
    </w:p>
    <w:p w:rsidR="003C58CD" w:rsidRDefault="003C58CD" w:rsidP="003C58CD">
      <w:pPr>
        <w:jc w:val="both"/>
      </w:pPr>
      <w:r>
        <w:t xml:space="preserve">1.  Прекратить  полномочия  члена  муниципальной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  с  правом  решающего  голоса  Смирновой  Анны  Александровны,   в  связи  с  её   личным  заявлением.</w:t>
      </w:r>
    </w:p>
    <w:p w:rsidR="003C58CD" w:rsidRDefault="003C58CD" w:rsidP="003C58CD">
      <w:pPr>
        <w:jc w:val="both"/>
      </w:pPr>
      <w:r>
        <w:t xml:space="preserve">2.  </w:t>
      </w:r>
      <w:proofErr w:type="gramStart"/>
      <w:r>
        <w:t xml:space="preserve">Обратиться  к  политическим  партиям, кандидатуры  от  которых  не  назначены  в  состав  муниципальной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поселения,  к  иным  общественным  объединениям,  представительным  органам  муниципальных  образований,  избирателям  с  предложением  направить  в  Совет  </w:t>
      </w:r>
      <w:proofErr w:type="spellStart"/>
      <w:r>
        <w:t>Майдаковского</w:t>
      </w:r>
      <w:proofErr w:type="spellEnd"/>
      <w:r>
        <w:t xml:space="preserve">  сельского  поселения  представление  по  кандидатуре  для  назначения в  состав  муниципальной 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поселения.</w:t>
      </w:r>
      <w:proofErr w:type="gramEnd"/>
    </w:p>
    <w:p w:rsidR="003C58CD" w:rsidRDefault="003C58CD" w:rsidP="003C58CD">
      <w:pPr>
        <w:jc w:val="both"/>
      </w:pPr>
      <w:r>
        <w:t xml:space="preserve">3.  Направить  настоящее  решение  в  территориальную  избирательную  комиссию  Палехского  района,  обнародовать  решение  согласно  Уставу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Ивановской  области.</w:t>
      </w:r>
    </w:p>
    <w:p w:rsidR="003C58CD" w:rsidRDefault="003C58CD" w:rsidP="003C58CD">
      <w:pPr>
        <w:jc w:val="both"/>
      </w:pPr>
    </w:p>
    <w:p w:rsidR="003C58CD" w:rsidRDefault="003C58CD" w:rsidP="003C58CD"/>
    <w:p w:rsidR="003C58CD" w:rsidRDefault="003C58CD" w:rsidP="003C58CD"/>
    <w:p w:rsidR="003C58CD" w:rsidRDefault="003C58CD" w:rsidP="003C58CD">
      <w:pPr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                                                                                      Палехского  муниципального  района                                             </w:t>
      </w:r>
      <w:proofErr w:type="spellStart"/>
      <w:r>
        <w:rPr>
          <w:b/>
        </w:rPr>
        <w:t>В.А.Андрианова</w:t>
      </w:r>
      <w:proofErr w:type="spellEnd"/>
    </w:p>
    <w:p w:rsidR="003C58CD" w:rsidRDefault="003C58CD" w:rsidP="003C58CD">
      <w:pPr>
        <w:rPr>
          <w:b/>
        </w:rPr>
      </w:pPr>
    </w:p>
    <w:p w:rsidR="003C58CD" w:rsidRDefault="003C58CD" w:rsidP="003C58CD">
      <w:pPr>
        <w:rPr>
          <w:b/>
        </w:rPr>
      </w:pPr>
    </w:p>
    <w:p w:rsidR="003C58CD" w:rsidRDefault="003C58CD" w:rsidP="003C58CD">
      <w:pPr>
        <w:rPr>
          <w:b/>
        </w:rPr>
      </w:pPr>
    </w:p>
    <w:p w:rsidR="003C58CD" w:rsidRDefault="003C58CD" w:rsidP="003C58CD">
      <w:pPr>
        <w:rPr>
          <w:b/>
        </w:rPr>
      </w:pPr>
    </w:p>
    <w:p w:rsidR="003C58CD" w:rsidRDefault="003C58CD" w:rsidP="003C58CD">
      <w:pPr>
        <w:rPr>
          <w:b/>
        </w:rPr>
      </w:pPr>
    </w:p>
    <w:p w:rsidR="003C58CD" w:rsidRDefault="003C58CD" w:rsidP="003C58CD">
      <w:pPr>
        <w:rPr>
          <w:b/>
        </w:rPr>
      </w:pPr>
    </w:p>
    <w:p w:rsidR="003C58CD" w:rsidRDefault="003C58CD" w:rsidP="003C58CD">
      <w:pPr>
        <w:rPr>
          <w:b/>
        </w:rPr>
      </w:pPr>
    </w:p>
    <w:p w:rsidR="003C58CD" w:rsidRDefault="003C58CD" w:rsidP="003C58CD">
      <w:pPr>
        <w:jc w:val="center"/>
      </w:pPr>
      <w:bookmarkStart w:id="0" w:name="_GoBack"/>
      <w:bookmarkEnd w:id="0"/>
    </w:p>
    <w:sectPr w:rsidR="003C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77"/>
    <w:rsid w:val="003C58CD"/>
    <w:rsid w:val="007A6277"/>
    <w:rsid w:val="00924184"/>
    <w:rsid w:val="00A2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1573</Characters>
  <Application>Microsoft Office Word</Application>
  <DocSecurity>0</DocSecurity>
  <Lines>13</Lines>
  <Paragraphs>3</Paragraphs>
  <ScaleCrop>false</ScaleCrop>
  <Company>*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2015-04-28T05:31:00Z</dcterms:created>
  <dcterms:modified xsi:type="dcterms:W3CDTF">2015-04-28T08:40:00Z</dcterms:modified>
</cp:coreProperties>
</file>