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7D4042" w:rsidRPr="00AB554B" w:rsidRDefault="007D4042" w:rsidP="00AB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42" w:rsidRPr="007D4042" w:rsidRDefault="007E0FE1" w:rsidP="007D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340A9B">
        <w:rPr>
          <w:rFonts w:ascii="Times New Roman" w:hAnsi="Times New Roman" w:cs="Times New Roman"/>
          <w:b/>
          <w:sz w:val="24"/>
          <w:szCs w:val="24"/>
        </w:rPr>
        <w:t xml:space="preserve">  января 2023</w:t>
      </w:r>
      <w:r w:rsidR="007D4042">
        <w:rPr>
          <w:rFonts w:ascii="Times New Roman" w:hAnsi="Times New Roman" w:cs="Times New Roman"/>
          <w:b/>
          <w:sz w:val="24"/>
          <w:szCs w:val="24"/>
        </w:rPr>
        <w:t xml:space="preserve">  года  №</w:t>
      </w:r>
      <w:r w:rsidR="00340A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D4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42" w:rsidRPr="00244E34" w:rsidRDefault="007D4042" w:rsidP="00AB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внесении изменений в </w:t>
      </w:r>
      <w:r w:rsidR="00A05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="00A05807" w:rsidRPr="00A05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5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Совета Майдаковского сельского поселения</w:t>
      </w:r>
      <w:r w:rsidR="00A05807" w:rsidRPr="00244E34">
        <w:rPr>
          <w:rFonts w:ascii="Times New Roman" w:hAnsi="Times New Roman" w:cs="Times New Roman"/>
          <w:sz w:val="24"/>
          <w:szCs w:val="24"/>
        </w:rPr>
        <w:t xml:space="preserve"> </w:t>
      </w:r>
      <w:r w:rsidR="00A05807" w:rsidRPr="00244E34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</w:t>
      </w:r>
      <w:r w:rsidR="00244E34" w:rsidRPr="00244E34">
        <w:rPr>
          <w:rFonts w:ascii="Times New Roman" w:hAnsi="Times New Roman" w:cs="Times New Roman"/>
          <w:b/>
          <w:sz w:val="24"/>
          <w:szCs w:val="24"/>
        </w:rPr>
        <w:t xml:space="preserve">от  29.11.2021 г.  № 32 «Об утверждении </w:t>
      </w:r>
      <w:r w:rsidR="00244E34" w:rsidRPr="00244E34">
        <w:rPr>
          <w:rFonts w:ascii="Times New Roman" w:hAnsi="Times New Roman" w:cs="Times New Roman"/>
          <w:b/>
          <w:color w:val="000000"/>
          <w:sz w:val="24"/>
          <w:szCs w:val="24"/>
        </w:rPr>
        <w:t>Положения о муниципальном контроле в сфере благоустройства на территории Майдаковского сельского поселения»</w:t>
      </w:r>
    </w:p>
    <w:p w:rsidR="007D4042" w:rsidRPr="00244E34" w:rsidRDefault="007D4042" w:rsidP="00AB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74" w:rsidRDefault="00340A9B" w:rsidP="00AB5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Экспертное заключение № </w:t>
      </w:r>
      <w:r w:rsidR="00217EAB">
        <w:rPr>
          <w:rFonts w:ascii="Times New Roman" w:hAnsi="Times New Roman" w:cs="Times New Roman"/>
          <w:sz w:val="24"/>
          <w:szCs w:val="24"/>
        </w:rPr>
        <w:t>2299 от 02.12.2022 г. Аппарата Пра</w:t>
      </w:r>
      <w:r>
        <w:rPr>
          <w:rFonts w:ascii="Times New Roman" w:hAnsi="Times New Roman" w:cs="Times New Roman"/>
          <w:sz w:val="24"/>
          <w:szCs w:val="24"/>
        </w:rPr>
        <w:t>вительства</w:t>
      </w:r>
      <w:r w:rsidR="0065715B">
        <w:rPr>
          <w:rFonts w:ascii="Times New Roman" w:hAnsi="Times New Roman" w:cs="Times New Roman"/>
          <w:sz w:val="24"/>
          <w:szCs w:val="24"/>
        </w:rPr>
        <w:t xml:space="preserve">  Ивановской области</w:t>
      </w:r>
      <w:r w:rsidR="00A37374">
        <w:rPr>
          <w:rFonts w:ascii="Times New Roman" w:hAnsi="Times New Roman" w:cs="Times New Roman"/>
          <w:sz w:val="24"/>
          <w:szCs w:val="24"/>
        </w:rPr>
        <w:t xml:space="preserve"> от</w:t>
      </w:r>
      <w:r w:rsidR="00217EAB">
        <w:rPr>
          <w:rFonts w:ascii="Times New Roman" w:hAnsi="Times New Roman" w:cs="Times New Roman"/>
          <w:sz w:val="24"/>
          <w:szCs w:val="24"/>
        </w:rPr>
        <w:t xml:space="preserve"> </w:t>
      </w:r>
      <w:r w:rsidR="0065715B">
        <w:rPr>
          <w:rFonts w:ascii="Times New Roman" w:hAnsi="Times New Roman" w:cs="Times New Roman"/>
          <w:sz w:val="24"/>
          <w:szCs w:val="24"/>
        </w:rPr>
        <w:t>13.12.2022 № 894</w:t>
      </w:r>
      <w:r w:rsidR="007D4042">
        <w:rPr>
          <w:rFonts w:ascii="Times New Roman" w:hAnsi="Times New Roman" w:cs="Times New Roman"/>
          <w:sz w:val="24"/>
          <w:szCs w:val="24"/>
        </w:rPr>
        <w:t xml:space="preserve">  на решение</w:t>
      </w:r>
      <w:r w:rsidR="00A37374">
        <w:rPr>
          <w:rFonts w:ascii="Times New Roman" w:hAnsi="Times New Roman" w:cs="Times New Roman"/>
          <w:sz w:val="24"/>
          <w:szCs w:val="24"/>
        </w:rPr>
        <w:t xml:space="preserve"> Совета Майдаковского сельского поселения </w:t>
      </w:r>
      <w:r w:rsidR="007D4042" w:rsidRPr="002C5C7A">
        <w:rPr>
          <w:rFonts w:ascii="Times New Roman" w:hAnsi="Times New Roman" w:cs="Times New Roman"/>
          <w:sz w:val="24"/>
          <w:szCs w:val="24"/>
        </w:rPr>
        <w:t>Палехск</w:t>
      </w:r>
      <w:r w:rsidR="00A37374">
        <w:rPr>
          <w:rFonts w:ascii="Times New Roman" w:hAnsi="Times New Roman" w:cs="Times New Roman"/>
          <w:sz w:val="24"/>
          <w:szCs w:val="24"/>
        </w:rPr>
        <w:t>ого муниципального района от  29.11.2021 г.  № 32</w:t>
      </w:r>
      <w:r w:rsidR="007D4042" w:rsidRPr="002C5C7A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A37374">
        <w:rPr>
          <w:rFonts w:ascii="Times New Roman" w:hAnsi="Times New Roman" w:cs="Times New Roman"/>
          <w:color w:val="000000"/>
          <w:sz w:val="24"/>
          <w:szCs w:val="24"/>
        </w:rPr>
        <w:t>Положения о</w:t>
      </w:r>
      <w:r w:rsidR="00A37374" w:rsidRPr="007D404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контроле в сфере благоустройства на территории Майдаковского сельского поселения</w:t>
      </w:r>
      <w:r w:rsidR="00A3737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5715B">
        <w:rPr>
          <w:rFonts w:ascii="Times New Roman" w:hAnsi="Times New Roman" w:cs="Times New Roman"/>
          <w:color w:val="000000"/>
          <w:sz w:val="24"/>
          <w:szCs w:val="24"/>
        </w:rPr>
        <w:t xml:space="preserve"> (в редакции решения от 15.07.2022 № 21)</w:t>
      </w:r>
      <w:r w:rsidR="00A373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554B" w:rsidRPr="00AB554B">
        <w:rPr>
          <w:rFonts w:ascii="Times New Roman" w:hAnsi="Times New Roman"/>
          <w:sz w:val="28"/>
          <w:szCs w:val="28"/>
        </w:rPr>
        <w:t xml:space="preserve"> </w:t>
      </w:r>
      <w:r w:rsidR="00AB554B" w:rsidRPr="00AB554B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31.07.2021  № 248-ФЗ «О государственном контроле (надзоре)  и муниципальном контроле в Российской Федерации»</w:t>
      </w:r>
      <w:r w:rsidR="00AB554B" w:rsidRPr="00AB554B">
        <w:rPr>
          <w:sz w:val="24"/>
          <w:szCs w:val="24"/>
        </w:rPr>
        <w:t>,</w:t>
      </w:r>
      <w:r w:rsidR="00AB554B">
        <w:rPr>
          <w:szCs w:val="28"/>
        </w:rPr>
        <w:t xml:space="preserve"> </w:t>
      </w:r>
      <w:r w:rsidR="00A37374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7D4042" w:rsidRPr="007D4042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7D4042" w:rsidRPr="007D4042">
        <w:rPr>
          <w:rFonts w:ascii="Times New Roman" w:hAnsi="Times New Roman" w:cs="Times New Roman"/>
          <w:sz w:val="24"/>
          <w:szCs w:val="24"/>
        </w:rPr>
        <w:t xml:space="preserve"> Майдаковского сельского поселения Палехского муниципального района Ивановской области</w:t>
      </w:r>
    </w:p>
    <w:p w:rsidR="00715EEB" w:rsidRPr="007D4042" w:rsidRDefault="00715EEB" w:rsidP="00AB5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042" w:rsidRPr="007D4042" w:rsidRDefault="007D4042" w:rsidP="00AB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7D4042" w:rsidRPr="007D4042" w:rsidRDefault="007D4042" w:rsidP="00AB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42" w:rsidRDefault="007D4042" w:rsidP="00AB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67F6F" w:rsidRPr="00967F6F" w:rsidRDefault="00967F6F" w:rsidP="00AB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74" w:rsidRPr="002C5C7A" w:rsidRDefault="00967F6F" w:rsidP="005F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D4042" w:rsidRPr="007D404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7374" w:rsidRPr="002C5C7A">
        <w:rPr>
          <w:rFonts w:ascii="Times New Roman" w:hAnsi="Times New Roman" w:cs="Times New Roman"/>
          <w:sz w:val="24"/>
          <w:szCs w:val="24"/>
        </w:rPr>
        <w:t xml:space="preserve">Внести   в </w:t>
      </w:r>
      <w:r w:rsidR="00063887">
        <w:rPr>
          <w:rFonts w:ascii="Times New Roman" w:hAnsi="Times New Roman" w:cs="Times New Roman"/>
          <w:sz w:val="24"/>
          <w:szCs w:val="24"/>
        </w:rPr>
        <w:t xml:space="preserve">Решение Совета Майдаковского сельского поселения </w:t>
      </w:r>
      <w:r w:rsidR="00063887" w:rsidRPr="002C5C7A">
        <w:rPr>
          <w:rFonts w:ascii="Times New Roman" w:hAnsi="Times New Roman" w:cs="Times New Roman"/>
          <w:sz w:val="24"/>
          <w:szCs w:val="24"/>
        </w:rPr>
        <w:t>Палехск</w:t>
      </w:r>
      <w:r w:rsidR="00063887">
        <w:rPr>
          <w:rFonts w:ascii="Times New Roman" w:hAnsi="Times New Roman" w:cs="Times New Roman"/>
          <w:sz w:val="24"/>
          <w:szCs w:val="24"/>
        </w:rPr>
        <w:t>ого муниципального района от  29.11.2021 г.  № 32</w:t>
      </w:r>
      <w:r w:rsidR="00063887" w:rsidRPr="002C5C7A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63887">
        <w:rPr>
          <w:rFonts w:ascii="Times New Roman" w:hAnsi="Times New Roman" w:cs="Times New Roman"/>
          <w:color w:val="000000"/>
          <w:sz w:val="24"/>
          <w:szCs w:val="24"/>
        </w:rPr>
        <w:t>Положения о</w:t>
      </w:r>
      <w:r w:rsidR="00063887" w:rsidRPr="007D404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контроле в сфере благоустройства на территории Майдаковского сельского поселения</w:t>
      </w:r>
      <w:r w:rsidR="00063887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A37374" w:rsidRPr="002C5C7A">
        <w:rPr>
          <w:rFonts w:ascii="Times New Roman" w:hAnsi="Times New Roman" w:cs="Times New Roman"/>
          <w:sz w:val="24"/>
          <w:szCs w:val="24"/>
        </w:rPr>
        <w:t>(далее по тек</w:t>
      </w:r>
      <w:r w:rsidR="00063887">
        <w:rPr>
          <w:rFonts w:ascii="Times New Roman" w:hAnsi="Times New Roman" w:cs="Times New Roman"/>
          <w:sz w:val="24"/>
          <w:szCs w:val="24"/>
        </w:rPr>
        <w:t>сту –Решение Совета</w:t>
      </w:r>
      <w:r w:rsidR="00A37374" w:rsidRPr="002C5C7A">
        <w:rPr>
          <w:rFonts w:ascii="Times New Roman" w:hAnsi="Times New Roman" w:cs="Times New Roman"/>
          <w:sz w:val="24"/>
          <w:szCs w:val="24"/>
        </w:rPr>
        <w:t>) следующие изменения и дополнения.</w:t>
      </w:r>
    </w:p>
    <w:p w:rsidR="009C7FB4" w:rsidRDefault="00A37374" w:rsidP="009C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 xml:space="preserve">           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569">
        <w:rPr>
          <w:rFonts w:ascii="Times New Roman" w:hAnsi="Times New Roman" w:cs="Times New Roman"/>
          <w:sz w:val="24"/>
          <w:szCs w:val="24"/>
        </w:rPr>
        <w:t>П</w:t>
      </w:r>
      <w:r w:rsidR="00FE6D72">
        <w:rPr>
          <w:rFonts w:ascii="Times New Roman" w:hAnsi="Times New Roman" w:cs="Times New Roman"/>
          <w:sz w:val="24"/>
          <w:szCs w:val="24"/>
        </w:rPr>
        <w:t>ункт 1.8.2, согласно ч.2 ст.29</w:t>
      </w:r>
      <w:r w:rsidR="009858A6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Российской Федер</w:t>
      </w:r>
      <w:r w:rsidR="00793340">
        <w:rPr>
          <w:rFonts w:ascii="Times New Roman" w:hAnsi="Times New Roman" w:cs="Times New Roman"/>
          <w:sz w:val="24"/>
          <w:szCs w:val="24"/>
        </w:rPr>
        <w:t>ации» изложить в новой редакции:</w:t>
      </w:r>
    </w:p>
    <w:p w:rsidR="001E6D20" w:rsidRPr="009C7FB4" w:rsidRDefault="009C7FB4" w:rsidP="009C7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FB4">
        <w:rPr>
          <w:rFonts w:ascii="Times New Roman" w:hAnsi="Times New Roman" w:cs="Times New Roman"/>
          <w:color w:val="000000"/>
          <w:sz w:val="24"/>
          <w:szCs w:val="24"/>
        </w:rPr>
        <w:t>«1.8.2.</w:t>
      </w:r>
      <w:r w:rsidR="001E6D20" w:rsidRPr="001E6D20">
        <w:rPr>
          <w:color w:val="000000"/>
        </w:rPr>
        <w:t xml:space="preserve"> </w:t>
      </w:r>
      <w:r w:rsidR="001E6D20" w:rsidRPr="009C7FB4">
        <w:rPr>
          <w:rFonts w:ascii="Times New Roman" w:hAnsi="Times New Roman" w:cs="Times New Roman"/>
          <w:color w:val="000000"/>
          <w:sz w:val="24"/>
          <w:szCs w:val="24"/>
        </w:rPr>
        <w:t>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1E6D20" w:rsidRPr="001E6D20" w:rsidRDefault="001E6D20" w:rsidP="005F27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20">
        <w:rPr>
          <w:rFonts w:ascii="Times New Roman" w:hAnsi="Times New Roman" w:cs="Times New Roman"/>
          <w:color w:val="000000"/>
          <w:sz w:val="24"/>
          <w:szCs w:val="24"/>
        </w:rPr>
        <w:t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1E6D20" w:rsidRPr="001E6D20" w:rsidRDefault="001E6D20" w:rsidP="005F27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20">
        <w:rPr>
          <w:rFonts w:ascii="Times New Roman" w:hAnsi="Times New Roman" w:cs="Times New Roman"/>
          <w:color w:val="000000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1E6D20" w:rsidRPr="001E6D20" w:rsidRDefault="001E6D20" w:rsidP="005F27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20">
        <w:rPr>
          <w:rFonts w:ascii="Times New Roman" w:hAnsi="Times New Roman" w:cs="Times New Roman"/>
          <w:color w:val="000000"/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1E6D20" w:rsidRPr="001E6D20" w:rsidRDefault="001E6D20" w:rsidP="005F272D">
      <w:pPr>
        <w:pStyle w:val="a7"/>
        <w:spacing w:before="0" w:beforeAutospacing="0" w:after="0" w:afterAutospacing="0"/>
        <w:jc w:val="both"/>
        <w:rPr>
          <w:color w:val="000000"/>
        </w:rPr>
      </w:pPr>
      <w:r w:rsidRPr="001E6D20">
        <w:rPr>
          <w:color w:val="000000"/>
        </w:rPr>
        <w:lastRenderedPageBreak/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1E6D20" w:rsidRPr="001E6D20" w:rsidRDefault="001E6D20" w:rsidP="005F27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20">
        <w:rPr>
          <w:rFonts w:ascii="Times New Roman" w:hAnsi="Times New Roman" w:cs="Times New Roman"/>
          <w:color w:val="000000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1E6D20" w:rsidRPr="001E6D20" w:rsidRDefault="001E6D20" w:rsidP="005F27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20">
        <w:rPr>
          <w:rFonts w:ascii="Times New Roman" w:hAnsi="Times New Roman" w:cs="Times New Roman"/>
          <w:color w:val="000000"/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1E6D20" w:rsidRPr="001E6D20" w:rsidRDefault="001E6D20" w:rsidP="005F272D">
      <w:pPr>
        <w:pStyle w:val="a7"/>
        <w:spacing w:before="0" w:beforeAutospacing="0" w:after="0" w:afterAutospacing="0"/>
        <w:jc w:val="both"/>
        <w:rPr>
          <w:color w:val="000000"/>
        </w:rPr>
      </w:pPr>
      <w:r w:rsidRPr="001E6D20">
        <w:rPr>
          <w:color w:val="000000"/>
        </w:rPr>
        <w:t xml:space="preserve">7) обращаться в соответствии с Федеральным </w:t>
      </w:r>
      <w:hyperlink r:id="rId6" w:history="1">
        <w:r w:rsidRPr="001E6D20">
          <w:rPr>
            <w:rStyle w:val="a3"/>
          </w:rPr>
          <w:t>законом</w:t>
        </w:r>
      </w:hyperlink>
      <w:r w:rsidRPr="001E6D20">
        <w:rPr>
          <w:color w:val="000000"/>
        </w:rPr>
        <w:t xml:space="preserve"> от 7 февраля 2011 года N 3-ФЗ "О полиции" за содействием к органам полиции в случаях, если инспектору оказывается противодействие или угрожает опасность;</w:t>
      </w:r>
    </w:p>
    <w:p w:rsidR="00FE6D72" w:rsidRDefault="001E6D20" w:rsidP="005F27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20">
        <w:rPr>
          <w:rFonts w:ascii="Times New Roman" w:hAnsi="Times New Roman" w:cs="Times New Roman"/>
          <w:color w:val="000000"/>
          <w:sz w:val="24"/>
          <w:szCs w:val="24"/>
        </w:rPr>
        <w:t>8) совершать иные действия, предусмотренные федеральными законами о видах контр</w:t>
      </w:r>
      <w:r w:rsidR="009C7FB4">
        <w:rPr>
          <w:rFonts w:ascii="Times New Roman" w:hAnsi="Times New Roman" w:cs="Times New Roman"/>
          <w:color w:val="000000"/>
          <w:sz w:val="24"/>
          <w:szCs w:val="24"/>
        </w:rPr>
        <w:t>оля, положением о виде контроля».</w:t>
      </w:r>
    </w:p>
    <w:p w:rsidR="00322C69" w:rsidRDefault="00F35569" w:rsidP="005F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1.2.</w:t>
      </w:r>
      <w:r w:rsidR="00FE6D72">
        <w:rPr>
          <w:rFonts w:ascii="Times New Roman" w:hAnsi="Times New Roman" w:cs="Times New Roman"/>
          <w:color w:val="000000"/>
          <w:sz w:val="24"/>
          <w:szCs w:val="24"/>
        </w:rPr>
        <w:t xml:space="preserve"> Пункт 4.1.</w:t>
      </w:r>
      <w:r w:rsidR="00BB1BD5">
        <w:rPr>
          <w:rFonts w:ascii="Times New Roman" w:hAnsi="Times New Roman" w:cs="Times New Roman"/>
          <w:color w:val="000000"/>
          <w:sz w:val="24"/>
          <w:szCs w:val="24"/>
        </w:rPr>
        <w:t>3, согласно</w:t>
      </w:r>
      <w:r w:rsidR="00BB1BD5" w:rsidRPr="00BB1BD5">
        <w:rPr>
          <w:rFonts w:ascii="Times New Roman" w:hAnsi="Times New Roman" w:cs="Times New Roman"/>
          <w:sz w:val="24"/>
          <w:szCs w:val="24"/>
        </w:rPr>
        <w:t xml:space="preserve"> </w:t>
      </w:r>
      <w:r w:rsidR="00FE6D72">
        <w:rPr>
          <w:rFonts w:ascii="Times New Roman" w:hAnsi="Times New Roman" w:cs="Times New Roman"/>
          <w:sz w:val="24"/>
          <w:szCs w:val="24"/>
        </w:rPr>
        <w:t>ч.1 ст.57</w:t>
      </w:r>
      <w:r w:rsidR="00BB1BD5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Российской Федер</w:t>
      </w:r>
      <w:r w:rsidR="00793340">
        <w:rPr>
          <w:rFonts w:ascii="Times New Roman" w:hAnsi="Times New Roman" w:cs="Times New Roman"/>
          <w:sz w:val="24"/>
          <w:szCs w:val="24"/>
        </w:rPr>
        <w:t>ации» изложить в новой редакции:</w:t>
      </w:r>
    </w:p>
    <w:p w:rsidR="00A335D2" w:rsidRPr="00322C69" w:rsidRDefault="009C7FB4" w:rsidP="009C7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«4.1.3. </w:t>
      </w:r>
      <w:r w:rsidR="00A335D2" w:rsidRPr="00322C69">
        <w:rPr>
          <w:rFonts w:ascii="Times New Roman" w:hAnsi="Times New Roman" w:cs="Times New Roman"/>
          <w:sz w:val="24"/>
          <w:szCs w:val="24"/>
        </w:rPr>
        <w:t xml:space="preserve">Основанием для проведения контрольных (надзорных) мероприятий, за исключением случаев, указанных в </w:t>
      </w:r>
      <w:hyperlink r:id="rId7" w:anchor="dst100640" w:history="1">
        <w:r w:rsidR="00A335D2" w:rsidRPr="00322C69">
          <w:rPr>
            <w:rStyle w:val="a3"/>
            <w:rFonts w:ascii="Times New Roman" w:hAnsi="Times New Roman" w:cs="Times New Roman"/>
            <w:sz w:val="24"/>
            <w:szCs w:val="24"/>
          </w:rPr>
          <w:t>части 2</w:t>
        </w:r>
      </w:hyperlink>
      <w:r w:rsidR="00A335D2" w:rsidRPr="00322C69">
        <w:rPr>
          <w:rFonts w:ascii="Times New Roman" w:hAnsi="Times New Roman" w:cs="Times New Roman"/>
          <w:sz w:val="24"/>
          <w:szCs w:val="24"/>
        </w:rPr>
        <w:t xml:space="preserve"> настоящей статьи, может быть:</w:t>
      </w:r>
    </w:p>
    <w:p w:rsidR="00A335D2" w:rsidRPr="00A335D2" w:rsidRDefault="00A335D2" w:rsidP="005F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D2">
        <w:rPr>
          <w:rFonts w:ascii="Times New Roman" w:hAnsi="Times New Roman" w:cs="Times New Roman"/>
          <w:sz w:val="24"/>
          <w:szCs w:val="24"/>
        </w:rPr>
        <w:t xml:space="preserve">1) 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hyperlink r:id="rId8" w:anchor="dst100010" w:history="1">
        <w:r w:rsidRPr="00A335D2">
          <w:rPr>
            <w:rStyle w:val="a3"/>
            <w:rFonts w:ascii="Times New Roman" w:hAnsi="Times New Roman" w:cs="Times New Roman"/>
            <w:sz w:val="24"/>
            <w:szCs w:val="24"/>
          </w:rPr>
          <w:t>индикаторами риска</w:t>
        </w:r>
      </w:hyperlink>
      <w:r w:rsidRPr="00A335D2">
        <w:rPr>
          <w:rFonts w:ascii="Times New Roman" w:hAnsi="Times New Roman" w:cs="Times New Roman"/>
          <w:sz w:val="24"/>
          <w:szCs w:val="24"/>
        </w:rPr>
        <w:t xml:space="preserve"> нарушения обязательных требований, или отклонения объекта контроля от таких параметров;</w:t>
      </w:r>
    </w:p>
    <w:p w:rsidR="00A335D2" w:rsidRPr="00A335D2" w:rsidRDefault="00A335D2" w:rsidP="005F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D2">
        <w:rPr>
          <w:rFonts w:ascii="Times New Roman" w:hAnsi="Times New Roman" w:cs="Times New Roman"/>
          <w:sz w:val="24"/>
          <w:szCs w:val="24"/>
        </w:rPr>
        <w:t>2) наступление сроков проведения контрольных (надзорных) мероприятий, включенных в план проведения контрольных (надзорных) мероприятий;</w:t>
      </w:r>
    </w:p>
    <w:p w:rsidR="00A335D2" w:rsidRPr="00A335D2" w:rsidRDefault="00A335D2" w:rsidP="005F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D2">
        <w:rPr>
          <w:rFonts w:ascii="Times New Roman" w:hAnsi="Times New Roman" w:cs="Times New Roman"/>
          <w:sz w:val="24"/>
          <w:szCs w:val="24"/>
        </w:rPr>
        <w:t>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A335D2" w:rsidRPr="00A335D2" w:rsidRDefault="00A335D2" w:rsidP="005F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D2">
        <w:rPr>
          <w:rFonts w:ascii="Times New Roman" w:hAnsi="Times New Roman" w:cs="Times New Roman"/>
          <w:sz w:val="24"/>
          <w:szCs w:val="24"/>
        </w:rPr>
        <w:t>4)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335D2" w:rsidRPr="00A335D2" w:rsidRDefault="00A335D2" w:rsidP="005F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D2">
        <w:rPr>
          <w:rFonts w:ascii="Times New Roman" w:hAnsi="Times New Roman" w:cs="Times New Roman"/>
          <w:sz w:val="24"/>
          <w:szCs w:val="24"/>
        </w:rPr>
        <w:t xml:space="preserve">5) истечение срока исполнения решения контрольного (надзорного) органа об устранении выявленного нарушения обязательных требований - в случаях, установленных </w:t>
      </w:r>
      <w:hyperlink r:id="rId9" w:anchor="dst101038" w:history="1">
        <w:r w:rsidRPr="00A335D2">
          <w:rPr>
            <w:rStyle w:val="a3"/>
            <w:rFonts w:ascii="Times New Roman" w:hAnsi="Times New Roman" w:cs="Times New Roman"/>
            <w:sz w:val="24"/>
            <w:szCs w:val="24"/>
          </w:rPr>
          <w:t>частью 1 статьи 95</w:t>
        </w:r>
      </w:hyperlink>
      <w:r w:rsidRPr="00A335D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FE6D72" w:rsidRDefault="00A335D2" w:rsidP="005F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D2">
        <w:rPr>
          <w:rFonts w:ascii="Times New Roman" w:hAnsi="Times New Roman" w:cs="Times New Roman"/>
          <w:sz w:val="24"/>
          <w:szCs w:val="24"/>
        </w:rPr>
        <w:t xml:space="preserve"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</w:t>
      </w:r>
      <w:r w:rsidR="009C7FB4">
        <w:rPr>
          <w:rFonts w:ascii="Times New Roman" w:hAnsi="Times New Roman" w:cs="Times New Roman"/>
          <w:sz w:val="24"/>
          <w:szCs w:val="24"/>
        </w:rPr>
        <w:t>на основании программы проверок».</w:t>
      </w:r>
    </w:p>
    <w:p w:rsidR="00967F6F" w:rsidRDefault="001C0A28" w:rsidP="005F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B5E5F"/>
          <w:sz w:val="24"/>
          <w:szCs w:val="24"/>
        </w:rPr>
        <w:tab/>
      </w:r>
      <w:r w:rsidR="00244E34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FE6D72">
        <w:rPr>
          <w:rFonts w:ascii="Times New Roman" w:hAnsi="Times New Roman" w:cs="Times New Roman"/>
          <w:color w:val="000000"/>
          <w:sz w:val="24"/>
          <w:szCs w:val="24"/>
        </w:rPr>
        <w:t>. Пункт 5.1</w:t>
      </w:r>
      <w:r>
        <w:rPr>
          <w:rFonts w:ascii="Times New Roman" w:hAnsi="Times New Roman" w:cs="Times New Roman"/>
          <w:color w:val="000000"/>
          <w:sz w:val="24"/>
          <w:szCs w:val="24"/>
        </w:rPr>
        <w:t>, согласно</w:t>
      </w:r>
      <w:r w:rsidRPr="00BB1BD5">
        <w:rPr>
          <w:rFonts w:ascii="Times New Roman" w:hAnsi="Times New Roman" w:cs="Times New Roman"/>
          <w:sz w:val="24"/>
          <w:szCs w:val="24"/>
        </w:rPr>
        <w:t xml:space="preserve"> </w:t>
      </w:r>
      <w:r w:rsidR="00FE6D72">
        <w:rPr>
          <w:rFonts w:ascii="Times New Roman" w:hAnsi="Times New Roman" w:cs="Times New Roman"/>
          <w:sz w:val="24"/>
          <w:szCs w:val="24"/>
        </w:rPr>
        <w:t>ч.4 ст.39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Российской Федерации» изложить в новой редакции.</w:t>
      </w:r>
    </w:p>
    <w:p w:rsidR="0097553F" w:rsidRPr="001F065F" w:rsidRDefault="009C7FB4" w:rsidP="005F27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«5.1.</w:t>
      </w:r>
      <w:r w:rsidR="001F065F" w:rsidRPr="001F065F">
        <w:rPr>
          <w:rFonts w:ascii="Times New Roman" w:hAnsi="Times New Roman" w:cs="Times New Roman"/>
          <w:sz w:val="24"/>
          <w:szCs w:val="24"/>
        </w:rPr>
        <w:t xml:space="preserve">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>ии».</w:t>
      </w:r>
    </w:p>
    <w:p w:rsidR="0097553F" w:rsidRPr="001F065F" w:rsidRDefault="0097553F" w:rsidP="005F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53F" w:rsidRDefault="0097553F" w:rsidP="005F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53F" w:rsidRDefault="0097553F" w:rsidP="005F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4B" w:rsidRDefault="00AB554B" w:rsidP="005F272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B554B" w:rsidRDefault="00AB554B" w:rsidP="005F272D">
      <w:pPr>
        <w:pStyle w:val="a6"/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4B" w:rsidRDefault="00AB554B" w:rsidP="005F272D">
      <w:pPr>
        <w:pStyle w:val="a4"/>
        <w:numPr>
          <w:ilvl w:val="0"/>
          <w:numId w:val="5"/>
        </w:numPr>
        <w:jc w:val="both"/>
      </w:pPr>
      <w:r w:rsidRPr="00AB554B">
        <w:t>Настоящее решение вступае</w:t>
      </w:r>
      <w:r w:rsidR="007E0FE1">
        <w:t>т в силу с момента его подписания</w:t>
      </w:r>
      <w:r w:rsidRPr="00AB554B">
        <w:t>.</w:t>
      </w:r>
    </w:p>
    <w:p w:rsidR="007E0FE1" w:rsidRDefault="007E0FE1" w:rsidP="005F272D">
      <w:pPr>
        <w:pStyle w:val="a4"/>
        <w:ind w:left="720"/>
        <w:jc w:val="both"/>
      </w:pPr>
    </w:p>
    <w:p w:rsidR="007E0FE1" w:rsidRPr="00AB554B" w:rsidRDefault="007E0FE1" w:rsidP="005F272D">
      <w:pPr>
        <w:pStyle w:val="a4"/>
        <w:numPr>
          <w:ilvl w:val="0"/>
          <w:numId w:val="5"/>
        </w:numPr>
        <w:jc w:val="both"/>
      </w:pPr>
      <w:r w:rsidRPr="00AB554B">
        <w:t xml:space="preserve">Настоящее  решение  обнародовать в соответствии с  Уставом Майдаковского     </w:t>
      </w:r>
    </w:p>
    <w:p w:rsidR="007E0FE1" w:rsidRDefault="007E0FE1" w:rsidP="005F272D">
      <w:pPr>
        <w:pStyle w:val="a6"/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C0">
        <w:rPr>
          <w:rFonts w:ascii="Times New Roman" w:hAnsi="Times New Roman" w:cs="Times New Roman"/>
          <w:sz w:val="24"/>
          <w:szCs w:val="24"/>
        </w:rPr>
        <w:t>сельского поселения Палехского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58C0">
        <w:rPr>
          <w:rFonts w:ascii="Times New Roman" w:hAnsi="Times New Roman" w:cs="Times New Roman"/>
          <w:sz w:val="24"/>
          <w:szCs w:val="24"/>
        </w:rPr>
        <w:t>Ивановской области.</w:t>
      </w:r>
    </w:p>
    <w:p w:rsidR="007E0FE1" w:rsidRDefault="007E0FE1" w:rsidP="005F272D">
      <w:pPr>
        <w:pStyle w:val="a4"/>
        <w:ind w:left="720"/>
        <w:jc w:val="both"/>
      </w:pPr>
    </w:p>
    <w:p w:rsidR="00FE6D72" w:rsidRDefault="00FE6D72" w:rsidP="005F272D">
      <w:pPr>
        <w:pStyle w:val="a4"/>
        <w:jc w:val="both"/>
      </w:pPr>
    </w:p>
    <w:p w:rsidR="00FE6D72" w:rsidRPr="00715EEB" w:rsidRDefault="00FE6D72" w:rsidP="005F272D">
      <w:pPr>
        <w:pStyle w:val="a4"/>
        <w:jc w:val="both"/>
      </w:pPr>
    </w:p>
    <w:p w:rsidR="00347BE9" w:rsidRPr="007658C0" w:rsidRDefault="00347BE9" w:rsidP="005F272D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E9" w:rsidRDefault="00347BE9" w:rsidP="005F272D">
      <w:pPr>
        <w:pStyle w:val="ConsPlusNormal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Майдаковского сельского поселения                                           В.А. Шмелёва</w:t>
      </w:r>
    </w:p>
    <w:p w:rsidR="00347BE9" w:rsidRDefault="00347BE9" w:rsidP="005F272D">
      <w:pPr>
        <w:pStyle w:val="ConsPlusNormal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7BE9" w:rsidRDefault="00347BE9" w:rsidP="005F272D">
      <w:pPr>
        <w:pStyle w:val="ConsPlusNormal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7BE9" w:rsidRDefault="00347BE9" w:rsidP="005F272D">
      <w:pPr>
        <w:pStyle w:val="ConsPlusNormal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Майдаковского сельского</w:t>
      </w:r>
    </w:p>
    <w:p w:rsidR="00347BE9" w:rsidRDefault="00347BE9" w:rsidP="005F272D">
      <w:pPr>
        <w:pStyle w:val="ConsPlusNormal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Палехского муниципального района                                  Д.В. Титов</w:t>
      </w:r>
    </w:p>
    <w:p w:rsidR="007D4042" w:rsidRPr="007D4042" w:rsidRDefault="007D4042" w:rsidP="005F2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042" w:rsidRPr="007D4042" w:rsidRDefault="007D4042" w:rsidP="005F2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042" w:rsidRPr="007D4042" w:rsidRDefault="007D4042" w:rsidP="005F2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042" w:rsidRPr="007D4042" w:rsidRDefault="007D4042" w:rsidP="005F272D">
      <w:pPr>
        <w:pStyle w:val="a4"/>
        <w:jc w:val="both"/>
        <w:rPr>
          <w:b/>
          <w:bCs/>
        </w:rPr>
      </w:pPr>
    </w:p>
    <w:p w:rsidR="007D4042" w:rsidRPr="007D4042" w:rsidRDefault="007D4042" w:rsidP="005F272D">
      <w:pPr>
        <w:pStyle w:val="a4"/>
        <w:jc w:val="both"/>
        <w:rPr>
          <w:b/>
          <w:bCs/>
        </w:rPr>
      </w:pPr>
    </w:p>
    <w:p w:rsidR="007D4042" w:rsidRDefault="007D4042" w:rsidP="005F272D">
      <w:pPr>
        <w:pStyle w:val="a4"/>
        <w:jc w:val="both"/>
        <w:rPr>
          <w:b/>
          <w:bCs/>
        </w:rPr>
      </w:pPr>
    </w:p>
    <w:p w:rsidR="007D4042" w:rsidRDefault="007D4042" w:rsidP="005F272D">
      <w:pPr>
        <w:pStyle w:val="a4"/>
        <w:jc w:val="both"/>
        <w:rPr>
          <w:b/>
          <w:bCs/>
        </w:rPr>
      </w:pPr>
    </w:p>
    <w:p w:rsidR="007D4042" w:rsidRDefault="007D4042" w:rsidP="005F272D">
      <w:pPr>
        <w:pStyle w:val="a4"/>
        <w:jc w:val="both"/>
        <w:rPr>
          <w:b/>
          <w:bCs/>
        </w:rPr>
      </w:pPr>
    </w:p>
    <w:p w:rsidR="007D4042" w:rsidRDefault="007D4042" w:rsidP="005F272D">
      <w:pPr>
        <w:pStyle w:val="a4"/>
        <w:jc w:val="both"/>
        <w:rPr>
          <w:b/>
          <w:bCs/>
        </w:rPr>
      </w:pPr>
    </w:p>
    <w:p w:rsidR="0097553F" w:rsidRDefault="0097553F" w:rsidP="005F272D">
      <w:pPr>
        <w:pStyle w:val="a4"/>
        <w:jc w:val="both"/>
        <w:rPr>
          <w:b/>
          <w:bCs/>
        </w:rPr>
      </w:pPr>
    </w:p>
    <w:p w:rsidR="0097553F" w:rsidRDefault="0097553F" w:rsidP="005F272D">
      <w:pPr>
        <w:pStyle w:val="a4"/>
        <w:jc w:val="both"/>
        <w:rPr>
          <w:b/>
          <w:bCs/>
        </w:rPr>
      </w:pPr>
    </w:p>
    <w:p w:rsidR="0097553F" w:rsidRDefault="0097553F" w:rsidP="005F272D">
      <w:pPr>
        <w:pStyle w:val="a4"/>
        <w:jc w:val="both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7D4042" w:rsidRPr="007D4042" w:rsidRDefault="007D4042" w:rsidP="007D4042">
      <w:pPr>
        <w:pStyle w:val="a4"/>
        <w:jc w:val="center"/>
        <w:rPr>
          <w:b/>
          <w:bCs/>
        </w:rPr>
      </w:pPr>
    </w:p>
    <w:p w:rsidR="007D4042" w:rsidRDefault="007D4042" w:rsidP="007D4042">
      <w:pPr>
        <w:pStyle w:val="a4"/>
        <w:jc w:val="center"/>
        <w:rPr>
          <w:b/>
          <w:bCs/>
        </w:rPr>
      </w:pPr>
    </w:p>
    <w:p w:rsidR="007D4042" w:rsidRPr="002C5C7A" w:rsidRDefault="007D4042" w:rsidP="007D4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42" w:rsidRPr="002C5C7A" w:rsidRDefault="007D4042" w:rsidP="007D4042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  <w:r w:rsidRPr="002C5C7A">
        <w:rPr>
          <w:rFonts w:ascii="Times New Roman" w:hAnsi="Times New Roman" w:cs="Times New Roman"/>
          <w:b/>
          <w:sz w:val="24"/>
          <w:szCs w:val="24"/>
        </w:rPr>
        <w:br/>
        <w:t>ПАЛЕХСКОГО  МУНИЦИПАЛЬНОГО  РАЙОНА</w:t>
      </w: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>П  О  С  Т  А  Н  О  В  Л  Е  Н  И  Е</w:t>
      </w: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42" w:rsidRPr="002C5C7A" w:rsidRDefault="007D4042" w:rsidP="007D40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25 сентября    2019 года  № 44 </w:t>
      </w: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Майдаковского сельского поселения</w:t>
      </w: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от  10.07.2012 г.  № 56 </w:t>
      </w: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проведения проверок в сфере благоустройства на территории Майдаковского сельского поселения». </w:t>
      </w: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 xml:space="preserve">   </w:t>
      </w:r>
      <w:r w:rsidRPr="002C5C7A">
        <w:rPr>
          <w:rFonts w:ascii="Times New Roman" w:hAnsi="Times New Roman" w:cs="Times New Roman"/>
          <w:sz w:val="24"/>
          <w:szCs w:val="24"/>
        </w:rPr>
        <w:tab/>
        <w:t>Рассмотрев Протест Ивановской природоохранной прокуратуры Палехского района от 28.06.2019 г.№ 02-07-2019  на постановление Администрации Майдаковского сельского поселения Палехского муниципального района от  10.07.2012 г.  № 56 «Об утверждении административного регламента проведения проверок в сфере благоустройства на территории Майдаковского сельского поселения» Администрация Майдаковского сельского поселения  Палехского муниципального района</w:t>
      </w: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042" w:rsidRDefault="007D4042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ab/>
        <w:t>1.Внести   в постановление  Администрации Майдаковского сельского поселения Палехского муниципального района от  10.07.2012 г.  № 56 «Об утверждении административного регламента проведения проверок в сфере благоустройства на территории Майдаковского сельского поселения» (далее по тексту – Административный регламент) следующие изменения и дополнения.</w:t>
      </w:r>
    </w:p>
    <w:p w:rsidR="00063887" w:rsidRPr="004D7884" w:rsidRDefault="00063887" w:rsidP="00063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В пункт 4.5.6</w:t>
      </w:r>
      <w:r w:rsidRPr="004D7884">
        <w:rPr>
          <w:rFonts w:ascii="Times New Roman" w:hAnsi="Times New Roman" w:cs="Times New Roman"/>
          <w:sz w:val="24"/>
          <w:szCs w:val="24"/>
        </w:rPr>
        <w:t xml:space="preserve"> абзац 2 в соответствии с главой 2 Федерального закона от 13.07.2015 № 218-ФЗ «О государственной регистрации недвижимости  исключить;</w:t>
      </w:r>
    </w:p>
    <w:p w:rsidR="00063887" w:rsidRPr="004D7884" w:rsidRDefault="00063887" w:rsidP="00063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84">
        <w:rPr>
          <w:rFonts w:ascii="Times New Roman" w:hAnsi="Times New Roman" w:cs="Times New Roman"/>
          <w:sz w:val="24"/>
          <w:szCs w:val="24"/>
        </w:rPr>
        <w:t xml:space="preserve">            1.2  пункт 2.9 в соответствии с главой 2 Федерального закона от 13.07.2015 № 218-ФЗ «О государственной регистрации недвижимости изложить в новой редакции.</w:t>
      </w:r>
    </w:p>
    <w:p w:rsidR="00063887" w:rsidRPr="004D7884" w:rsidRDefault="00063887" w:rsidP="0006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84">
        <w:rPr>
          <w:rFonts w:ascii="Times New Roman" w:hAnsi="Times New Roman" w:cs="Times New Roman"/>
          <w:sz w:val="24"/>
          <w:szCs w:val="24"/>
        </w:rPr>
        <w:t xml:space="preserve">           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063887" w:rsidRPr="004D7884" w:rsidRDefault="00063887" w:rsidP="00063887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7884">
        <w:rPr>
          <w:rFonts w:ascii="Times New Roman" w:hAnsi="Times New Roman" w:cs="Times New Roman"/>
          <w:sz w:val="24"/>
          <w:szCs w:val="24"/>
        </w:rPr>
        <w:tab/>
        <w:t>- разрешение на производство земляных работ или на строительство.</w:t>
      </w:r>
    </w:p>
    <w:p w:rsidR="00063887" w:rsidRPr="004D7884" w:rsidRDefault="00063887" w:rsidP="0006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884">
        <w:rPr>
          <w:rFonts w:ascii="Times New Roman" w:hAnsi="Times New Roman" w:cs="Times New Roman"/>
          <w:sz w:val="24"/>
          <w:szCs w:val="24"/>
        </w:rPr>
        <w:t>Непредставление указанных документов не является основанием для отказа в предоставлении муниципальной услуги.</w:t>
      </w:r>
    </w:p>
    <w:p w:rsidR="00063887" w:rsidRPr="004D7884" w:rsidRDefault="00063887" w:rsidP="00063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84">
        <w:rPr>
          <w:rFonts w:ascii="Times New Roman" w:hAnsi="Times New Roman" w:cs="Times New Roman"/>
          <w:sz w:val="24"/>
          <w:szCs w:val="24"/>
        </w:rPr>
        <w:t xml:space="preserve">           1.3.В пункте 3.3.6. абзац 2 в соответствии с главой 2 Федерального закона от 13.07.2015 № 218-ФЗ «О государственной регистрации недвижимости  исключить;</w:t>
      </w:r>
    </w:p>
    <w:p w:rsidR="00063887" w:rsidRPr="004D7884" w:rsidRDefault="00063887" w:rsidP="00063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84">
        <w:rPr>
          <w:rFonts w:ascii="Times New Roman" w:hAnsi="Times New Roman" w:cs="Times New Roman"/>
          <w:sz w:val="24"/>
          <w:szCs w:val="24"/>
        </w:rPr>
        <w:t xml:space="preserve">           1.4. Пункт 2.15 в соответствии с подпунктом «д» пункта 1 Указа Президента РФ от 07.05.2012 № 601 «Об основных направлениях совершенствования системы государственного управления» изложить в новой редакции.</w:t>
      </w:r>
    </w:p>
    <w:p w:rsidR="00063887" w:rsidRPr="002C5C7A" w:rsidRDefault="00063887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lastRenderedPageBreak/>
        <w:t xml:space="preserve">           1.1.Добавить  пункт 14      в соответствии с действующим требованиям ст.8.2 Федерального закона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контроля»(далее по тексту – Федерального закона №294-ФЗ).</w:t>
      </w: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>14.</w:t>
      </w:r>
      <w:r w:rsidRPr="002C5C7A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  <w:r w:rsidRPr="002C5C7A"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5C7A">
        <w:rPr>
          <w:rFonts w:ascii="Times New Roman" w:hAnsi="Times New Roman" w:cs="Times New Roman"/>
          <w:color w:val="333333"/>
          <w:sz w:val="24"/>
          <w:szCs w:val="24"/>
        </w:rPr>
        <w:t>В целях профилактики нарушений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контроля: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dst386"/>
      <w:bookmarkEnd w:id="0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1) обеспечивают размещение на официальных сайтах в сети "Интернет" для каждого вида государственного контроля (надзора), муниципального контроля </w:t>
      </w:r>
      <w:hyperlink r:id="rId10" w:anchor="dst0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перечней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" w:name="dst387"/>
      <w:bookmarkEnd w:id="1"/>
      <w:r w:rsidRPr="002C5C7A">
        <w:rPr>
          <w:rFonts w:ascii="Times New Roman" w:hAnsi="Times New Roman" w:cs="Times New Roman"/>
          <w:color w:val="333333"/>
          <w:sz w:val="24"/>
          <w:szCs w:val="24"/>
        </w:rPr>
        <w:t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" w:name="dst388"/>
      <w:bookmarkEnd w:id="2"/>
      <w:r w:rsidRPr="002C5C7A">
        <w:rPr>
          <w:rFonts w:ascii="Times New Roman" w:hAnsi="Times New Roman" w:cs="Times New Roman"/>
          <w:color w:val="333333"/>
          <w:sz w:val="24"/>
          <w:szCs w:val="24"/>
        </w:rPr>
        <w:t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3" w:name="dst389"/>
      <w:bookmarkEnd w:id="3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1" w:anchor="dst391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частями 5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hyperlink r:id="rId12" w:anchor="dst393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настоящей статьи, если иной порядок не установлен федеральным законом.</w:t>
      </w: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lastRenderedPageBreak/>
        <w:t xml:space="preserve">1.2. Добавить  пункт 15  в соответствии с действующим требованиям ст.8.3 Федерального закона №294-ФЗ. </w:t>
      </w:r>
    </w:p>
    <w:p w:rsidR="007D4042" w:rsidRPr="002C5C7A" w:rsidRDefault="007D4042" w:rsidP="007D4042">
      <w:pPr>
        <w:spacing w:after="0" w:line="288" w:lineRule="auto"/>
        <w:ind w:firstLine="540"/>
        <w:jc w:val="both"/>
        <w:outlineLvl w:val="1"/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</w:pPr>
      <w:r w:rsidRPr="002C5C7A"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  <w:t>15.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4" w:name="dst295"/>
      <w:bookmarkEnd w:id="4"/>
      <w:r w:rsidRPr="002C5C7A">
        <w:rPr>
          <w:rFonts w:ascii="Times New Roman" w:hAnsi="Times New Roman" w:cs="Times New Roman"/>
          <w:color w:val="333333"/>
          <w:sz w:val="24"/>
          <w:szCs w:val="24"/>
        </w:rPr>
        <w:t>1. 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5" w:name="dst296"/>
      <w:bookmarkEnd w:id="5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1) плановые (рейдовые) осмотры (обследования) территорий, акваторий, транспортных средств в соответствии со </w:t>
      </w:r>
      <w:hyperlink r:id="rId13" w:anchor="dst167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статьей 13.2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 </w:t>
      </w:r>
      <w:r w:rsidRPr="002C5C7A">
        <w:rPr>
          <w:rFonts w:ascii="Times New Roman" w:hAnsi="Times New Roman" w:cs="Times New Roman"/>
          <w:sz w:val="24"/>
          <w:szCs w:val="24"/>
        </w:rPr>
        <w:t>№294-ФЗ</w:t>
      </w:r>
      <w:r w:rsidRPr="002C5C7A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6" w:name="dst297"/>
      <w:bookmarkEnd w:id="6"/>
      <w:r w:rsidRPr="002C5C7A">
        <w:rPr>
          <w:rFonts w:ascii="Times New Roman" w:hAnsi="Times New Roman" w:cs="Times New Roman"/>
          <w:color w:val="333333"/>
          <w:sz w:val="24"/>
          <w:szCs w:val="24"/>
        </w:rPr>
        <w:t>2) административные обследования объектов земельных отношений;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7" w:name="dst298"/>
      <w:bookmarkEnd w:id="7"/>
      <w:r w:rsidRPr="002C5C7A">
        <w:rPr>
          <w:rFonts w:ascii="Times New Roman" w:hAnsi="Times New Roman" w:cs="Times New Roman"/>
          <w:color w:val="333333"/>
          <w:sz w:val="24"/>
          <w:szCs w:val="24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8" w:name="dst299"/>
      <w:bookmarkEnd w:id="8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</w:t>
      </w:r>
      <w:hyperlink r:id="rId14" w:anchor="dst100008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>, установленном законодательством Российской Федерации;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9" w:name="dst300"/>
      <w:bookmarkEnd w:id="9"/>
      <w:r w:rsidRPr="002C5C7A">
        <w:rPr>
          <w:rFonts w:ascii="Times New Roman" w:hAnsi="Times New Roman" w:cs="Times New Roman"/>
          <w:color w:val="333333"/>
          <w:sz w:val="24"/>
          <w:szCs w:val="24"/>
        </w:rPr>
        <w:t>5) наблюдение за соблюдением обязательных требований при распространении рекламы;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0" w:name="dst301"/>
      <w:bookmarkEnd w:id="10"/>
      <w:r w:rsidRPr="002C5C7A">
        <w:rPr>
          <w:rFonts w:ascii="Times New Roman" w:hAnsi="Times New Roman" w:cs="Times New Roman"/>
          <w:color w:val="333333"/>
          <w:sz w:val="24"/>
          <w:szCs w:val="24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1" w:name="dst394"/>
      <w:bookmarkEnd w:id="11"/>
      <w:r w:rsidRPr="002C5C7A">
        <w:rPr>
          <w:rFonts w:ascii="Times New Roman" w:hAnsi="Times New Roman" w:cs="Times New Roman"/>
          <w:color w:val="333333"/>
          <w:sz w:val="24"/>
          <w:szCs w:val="24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2" w:name="dst303"/>
      <w:bookmarkEnd w:id="12"/>
      <w:r w:rsidRPr="002C5C7A">
        <w:rPr>
          <w:rFonts w:ascii="Times New Roman" w:hAnsi="Times New Roman" w:cs="Times New Roman"/>
          <w:color w:val="333333"/>
          <w:sz w:val="24"/>
          <w:szCs w:val="24"/>
        </w:rPr>
        <w:t>8) другие виды и формы мероприятий по контролю, установленные федеральными законами.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3" w:name="dst304"/>
      <w:bookmarkEnd w:id="13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</w:t>
      </w:r>
      <w:r w:rsidRPr="002C5C7A">
        <w:rPr>
          <w:rFonts w:ascii="Times New Roman" w:hAnsi="Times New Roman" w:cs="Times New Roman"/>
          <w:color w:val="333333"/>
          <w:sz w:val="24"/>
          <w:szCs w:val="24"/>
        </w:rPr>
        <w:lastRenderedPageBreak/>
        <w:t>утверждаемых руководителем или заместителем руководителя органа государственного контроля (надзора), органа муниципального контроля.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4" w:name="dst305"/>
      <w:bookmarkEnd w:id="14"/>
      <w:r w:rsidRPr="002C5C7A">
        <w:rPr>
          <w:rFonts w:ascii="Times New Roman" w:hAnsi="Times New Roman" w:cs="Times New Roman"/>
          <w:color w:val="333333"/>
          <w:sz w:val="24"/>
          <w:szCs w:val="24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5" w:name="dst395"/>
      <w:bookmarkEnd w:id="15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4. Порядок оформления и содержание заданий, указанных в </w:t>
      </w:r>
      <w:hyperlink r:id="rId15" w:anchor="dst304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ст. 8.3 Федерального закона </w:t>
      </w:r>
      <w:r w:rsidRPr="002C5C7A">
        <w:rPr>
          <w:rFonts w:ascii="Times New Roman" w:hAnsi="Times New Roman" w:cs="Times New Roman"/>
          <w:sz w:val="24"/>
          <w:szCs w:val="24"/>
        </w:rPr>
        <w:t>№294-ФЗ</w:t>
      </w:r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, и </w:t>
      </w:r>
      <w:hyperlink r:id="rId16" w:anchor="dst100028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307"/>
      <w:bookmarkEnd w:id="16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5. В случае выявления при проведении мероприятий по контролю, указанных в </w:t>
      </w:r>
      <w:hyperlink r:id="rId17" w:anchor="dst295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части 1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ст.8.3 Федерального закона </w:t>
      </w:r>
      <w:r w:rsidRPr="002C5C7A">
        <w:rPr>
          <w:rFonts w:ascii="Times New Roman" w:hAnsi="Times New Roman" w:cs="Times New Roman"/>
          <w:sz w:val="24"/>
          <w:szCs w:val="24"/>
        </w:rPr>
        <w:t>№294-ФЗ</w:t>
      </w:r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8" w:anchor="dst318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 </w:t>
      </w:r>
      <w:r w:rsidRPr="002C5C7A">
        <w:rPr>
          <w:rFonts w:ascii="Times New Roman" w:hAnsi="Times New Roman" w:cs="Times New Roman"/>
          <w:sz w:val="24"/>
          <w:szCs w:val="24"/>
        </w:rPr>
        <w:t>№294-ФЗ</w:t>
      </w:r>
      <w:bookmarkStart w:id="17" w:name="dst396"/>
      <w:bookmarkEnd w:id="17"/>
      <w:r w:rsidRPr="002C5C7A">
        <w:rPr>
          <w:rFonts w:ascii="Times New Roman" w:hAnsi="Times New Roman" w:cs="Times New Roman"/>
          <w:sz w:val="24"/>
          <w:szCs w:val="24"/>
        </w:rPr>
        <w:t>.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6.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19" w:anchor="dst391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частях 5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hyperlink r:id="rId20" w:anchor="dst393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7 статьи 8.2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 </w:t>
      </w:r>
      <w:r w:rsidRPr="002C5C7A">
        <w:rPr>
          <w:rFonts w:ascii="Times New Roman" w:hAnsi="Times New Roman" w:cs="Times New Roman"/>
          <w:sz w:val="24"/>
          <w:szCs w:val="24"/>
        </w:rPr>
        <w:t xml:space="preserve">№294-ФЗ </w:t>
      </w:r>
      <w:r w:rsidRPr="002C5C7A">
        <w:rPr>
          <w:rFonts w:ascii="Times New Roman" w:hAnsi="Times New Roman" w:cs="Times New Roman"/>
          <w:color w:val="333333"/>
          <w:sz w:val="24"/>
          <w:szCs w:val="24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 xml:space="preserve">1.3. Добавить  пункт 16  в соответствии с действующим требованиям ст.8.3 Федерального закона №294-ФЗ 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C5C7A"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  <w:t>16.</w:t>
      </w:r>
      <w:r w:rsidRPr="002C5C7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2C5C7A"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  <w:t>Плановые (рейдовые) осмотры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8" w:name="dst401"/>
      <w:bookmarkEnd w:id="18"/>
      <w:r w:rsidRPr="002C5C7A">
        <w:rPr>
          <w:rFonts w:ascii="Times New Roman" w:hAnsi="Times New Roman" w:cs="Times New Roman"/>
          <w:color w:val="333333"/>
          <w:sz w:val="24"/>
          <w:szCs w:val="24"/>
        </w:rPr>
        <w:lastRenderedPageBreak/>
        <w:t>1.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аттракционов,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плановых (рейдовых)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dst402"/>
      <w:bookmarkEnd w:id="19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2.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21" w:anchor="dst318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 </w:t>
      </w:r>
      <w:r w:rsidRPr="002C5C7A">
        <w:rPr>
          <w:rFonts w:ascii="Times New Roman" w:hAnsi="Times New Roman" w:cs="Times New Roman"/>
          <w:sz w:val="24"/>
          <w:szCs w:val="24"/>
        </w:rPr>
        <w:t>№294-ФЗ.</w:t>
      </w:r>
    </w:p>
    <w:p w:rsidR="007D4042" w:rsidRPr="002C5C7A" w:rsidRDefault="007D4042" w:rsidP="007D4042">
      <w:pPr>
        <w:spacing w:after="0" w:line="288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0" w:name="dst403"/>
      <w:bookmarkEnd w:id="20"/>
      <w:r w:rsidRPr="002C5C7A">
        <w:rPr>
          <w:rFonts w:ascii="Times New Roman" w:hAnsi="Times New Roman" w:cs="Times New Roman"/>
          <w:color w:val="333333"/>
          <w:sz w:val="24"/>
          <w:szCs w:val="24"/>
        </w:rPr>
        <w:t>3.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>2. Обнародовать данное постановление  в соответствии с Уставом Майдаковского     сельского поселения Палехского муниципального района.</w:t>
      </w: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И.Г. Мусатова                                             </w:t>
      </w:r>
    </w:p>
    <w:p w:rsidR="007D4042" w:rsidRPr="002C5C7A" w:rsidRDefault="007D4042" w:rsidP="007D40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4042" w:rsidRPr="002C5C7A" w:rsidRDefault="007D4042" w:rsidP="007D4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042" w:rsidRDefault="007D4042" w:rsidP="007D4042"/>
    <w:p w:rsidR="007D4042" w:rsidRDefault="007D4042" w:rsidP="007D4042"/>
    <w:p w:rsidR="007D4042" w:rsidRDefault="007D4042" w:rsidP="007D4042"/>
    <w:p w:rsidR="007D4042" w:rsidRDefault="007D4042" w:rsidP="007D4042"/>
    <w:p w:rsidR="007D4042" w:rsidRDefault="007D4042" w:rsidP="007D4042"/>
    <w:p w:rsidR="007D4042" w:rsidRDefault="007D4042" w:rsidP="007D4042"/>
    <w:p w:rsidR="007D4042" w:rsidRDefault="007D4042" w:rsidP="007D4042"/>
    <w:p w:rsidR="00746AB0" w:rsidRDefault="00746AB0"/>
    <w:sectPr w:rsidR="00746AB0" w:rsidSect="00BE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171C8"/>
    <w:multiLevelType w:val="hybridMultilevel"/>
    <w:tmpl w:val="10A030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A4A66"/>
    <w:multiLevelType w:val="hybridMultilevel"/>
    <w:tmpl w:val="9E22F8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7393B"/>
    <w:multiLevelType w:val="hybridMultilevel"/>
    <w:tmpl w:val="1B1683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431"/>
    <w:multiLevelType w:val="hybridMultilevel"/>
    <w:tmpl w:val="5CBE4B74"/>
    <w:lvl w:ilvl="0" w:tplc="BC9406E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B66F9"/>
    <w:multiLevelType w:val="hybridMultilevel"/>
    <w:tmpl w:val="9B0EF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4042"/>
    <w:rsid w:val="00063887"/>
    <w:rsid w:val="0015150F"/>
    <w:rsid w:val="001C0A28"/>
    <w:rsid w:val="001E6D20"/>
    <w:rsid w:val="001F065F"/>
    <w:rsid w:val="00217EAB"/>
    <w:rsid w:val="00244E34"/>
    <w:rsid w:val="00322C69"/>
    <w:rsid w:val="00340A9B"/>
    <w:rsid w:val="00347BE9"/>
    <w:rsid w:val="003723AF"/>
    <w:rsid w:val="003D1316"/>
    <w:rsid w:val="003F1E15"/>
    <w:rsid w:val="004C575F"/>
    <w:rsid w:val="005F272D"/>
    <w:rsid w:val="005F6117"/>
    <w:rsid w:val="0065715B"/>
    <w:rsid w:val="006C3AEB"/>
    <w:rsid w:val="006F6525"/>
    <w:rsid w:val="00715EEB"/>
    <w:rsid w:val="00746AB0"/>
    <w:rsid w:val="00793340"/>
    <w:rsid w:val="007D4042"/>
    <w:rsid w:val="007E0FE1"/>
    <w:rsid w:val="00816D64"/>
    <w:rsid w:val="00967F6F"/>
    <w:rsid w:val="0097553F"/>
    <w:rsid w:val="009858A6"/>
    <w:rsid w:val="009C7FB4"/>
    <w:rsid w:val="00A05807"/>
    <w:rsid w:val="00A335D2"/>
    <w:rsid w:val="00A37374"/>
    <w:rsid w:val="00AA41DA"/>
    <w:rsid w:val="00AB554B"/>
    <w:rsid w:val="00BB1BD5"/>
    <w:rsid w:val="00C71C12"/>
    <w:rsid w:val="00D753AF"/>
    <w:rsid w:val="00DA5B03"/>
    <w:rsid w:val="00DC27B6"/>
    <w:rsid w:val="00DE4DA8"/>
    <w:rsid w:val="00F35569"/>
    <w:rsid w:val="00F93B9B"/>
    <w:rsid w:val="00FB44D7"/>
    <w:rsid w:val="00FE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4042"/>
    <w:rPr>
      <w:color w:val="0000FF"/>
      <w:u w:val="single"/>
    </w:rPr>
  </w:style>
  <w:style w:type="character" w:customStyle="1" w:styleId="hl">
    <w:name w:val="hl"/>
    <w:basedOn w:val="a0"/>
    <w:rsid w:val="007D4042"/>
  </w:style>
  <w:style w:type="paragraph" w:styleId="a4">
    <w:name w:val="No Spacing"/>
    <w:link w:val="a5"/>
    <w:uiPriority w:val="1"/>
    <w:qFormat/>
    <w:rsid w:val="007D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7D404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47BE9"/>
    <w:pPr>
      <w:ind w:left="720"/>
      <w:contextualSpacing/>
    </w:pPr>
  </w:style>
  <w:style w:type="paragraph" w:customStyle="1" w:styleId="ConsPlusNormal">
    <w:name w:val="ConsPlusNormal"/>
    <w:rsid w:val="00347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t-p">
    <w:name w:val="dt-p"/>
    <w:basedOn w:val="a"/>
    <w:rsid w:val="0096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E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05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892/17fd8feb77d84e16f2f3e71cd7471757c8d9e50a/" TargetMode="External"/><Relationship Id="rId13" Type="http://schemas.openxmlformats.org/officeDocument/2006/relationships/hyperlink" Target="http://www.consultant.ru/document/cons_doc_LAW_330806/e629f170179b853137158867b866fca24045e52f/" TargetMode="External"/><Relationship Id="rId18" Type="http://schemas.openxmlformats.org/officeDocument/2006/relationships/hyperlink" Target="http://www.consultant.ru/document/cons_doc_LAW_330806/27650359c98f25ee0dd36771b5c50565552b6eb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30806/27650359c98f25ee0dd36771b5c50565552b6eb3/" TargetMode="External"/><Relationship Id="rId7" Type="http://schemas.openxmlformats.org/officeDocument/2006/relationships/hyperlink" Target="https://www.consultant.ru/document/cons_doc_LAW_422308/6d73da6d830c2e1bd51e82baf532add1d53831c3/" TargetMode="External"/><Relationship Id="rId12" Type="http://schemas.openxmlformats.org/officeDocument/2006/relationships/hyperlink" Target="http://www.consultant.ru/document/cons_doc_LAW_330806/b836bbb2b2795f5b6bc7ca430945ed7efc4fec82/" TargetMode="External"/><Relationship Id="rId17" Type="http://schemas.openxmlformats.org/officeDocument/2006/relationships/hyperlink" Target="http://www.consultant.ru/document/cons_doc_LAW_330806/bc88050cd83f70448d14de144ce9c59d8f5c5c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65636/" TargetMode="External"/><Relationship Id="rId20" Type="http://schemas.openxmlformats.org/officeDocument/2006/relationships/hyperlink" Target="http://www.consultant.ru/document/cons_doc_LAW_330806/b836bbb2b2795f5b6bc7ca430945ed7efc4fec8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35964/" TargetMode="External"/><Relationship Id="rId11" Type="http://schemas.openxmlformats.org/officeDocument/2006/relationships/hyperlink" Target="http://www.consultant.ru/document/cons_doc_LAW_330806/b836bbb2b2795f5b6bc7ca430945ed7efc4fec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0806/bc88050cd83f70448d14de144ce9c59d8f5c5c1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213122/" TargetMode="External"/><Relationship Id="rId19" Type="http://schemas.openxmlformats.org/officeDocument/2006/relationships/hyperlink" Target="http://www.consultant.ru/document/cons_doc_LAW_330806/b836bbb2b2795f5b6bc7ca430945ed7efc4fec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22308/7c4d9b914ce7cc9d3c847bba5f7bf1de34033941/" TargetMode="External"/><Relationship Id="rId14" Type="http://schemas.openxmlformats.org/officeDocument/2006/relationships/hyperlink" Target="http://www.consultant.ru/document/cons_doc_LAW_30784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3792-2220-4FA7-9F50-C50FE16A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9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2023-01-19T13:11:00Z</cp:lastPrinted>
  <dcterms:created xsi:type="dcterms:W3CDTF">2022-07-28T11:25:00Z</dcterms:created>
  <dcterms:modified xsi:type="dcterms:W3CDTF">2023-01-19T13:13:00Z</dcterms:modified>
</cp:coreProperties>
</file>