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6F" w:rsidRDefault="001D0B6F" w:rsidP="001D0B6F">
      <w:pPr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1D0B6F" w:rsidRDefault="001D0B6F" w:rsidP="001D0B6F">
      <w:pPr>
        <w:jc w:val="center"/>
        <w:rPr>
          <w:b/>
        </w:rPr>
      </w:pPr>
      <w:r>
        <w:rPr>
          <w:b/>
        </w:rPr>
        <w:t>ИВАНОВСКАЯ  ОБЛАСТЬ</w:t>
      </w:r>
    </w:p>
    <w:p w:rsidR="001D0B6F" w:rsidRDefault="001D0B6F" w:rsidP="001D0B6F">
      <w:pPr>
        <w:ind w:left="708"/>
        <w:jc w:val="center"/>
        <w:rPr>
          <w:b/>
        </w:rPr>
      </w:pPr>
      <w:r>
        <w:rPr>
          <w:b/>
        </w:rPr>
        <w:t>СОВЕТ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1D0B6F" w:rsidRDefault="001D0B6F" w:rsidP="001D0B6F">
      <w:pPr>
        <w:jc w:val="center"/>
        <w:rPr>
          <w:b/>
          <w:sz w:val="28"/>
          <w:szCs w:val="28"/>
        </w:rPr>
      </w:pPr>
    </w:p>
    <w:p w:rsidR="001D0B6F" w:rsidRDefault="0007016A" w:rsidP="001D0B6F">
      <w:pPr>
        <w:jc w:val="center"/>
        <w:rPr>
          <w:b/>
        </w:rPr>
      </w:pPr>
      <w:r>
        <w:rPr>
          <w:b/>
        </w:rPr>
        <w:t>РЕШЕНИЕ</w:t>
      </w:r>
    </w:p>
    <w:p w:rsidR="001D0B6F" w:rsidRDefault="001D0B6F" w:rsidP="001D0B6F">
      <w:pPr>
        <w:jc w:val="center"/>
        <w:rPr>
          <w:b/>
        </w:rPr>
      </w:pPr>
    </w:p>
    <w:p w:rsidR="001D0B6F" w:rsidRDefault="00A96867" w:rsidP="001D0B6F">
      <w:pPr>
        <w:jc w:val="center"/>
        <w:rPr>
          <w:b/>
        </w:rPr>
      </w:pPr>
      <w:r>
        <w:rPr>
          <w:b/>
        </w:rPr>
        <w:t>05.10.</w:t>
      </w:r>
      <w:bookmarkStart w:id="0" w:name="_GoBack"/>
      <w:bookmarkEnd w:id="0"/>
      <w:r>
        <w:rPr>
          <w:b/>
        </w:rPr>
        <w:t>2020 года № 12</w:t>
      </w:r>
    </w:p>
    <w:p w:rsidR="001D0B6F" w:rsidRDefault="001D0B6F" w:rsidP="001D0B6F">
      <w:pPr>
        <w:jc w:val="center"/>
        <w:rPr>
          <w:b/>
        </w:rPr>
      </w:pPr>
    </w:p>
    <w:p w:rsidR="00B649E0" w:rsidRDefault="00C96CCB" w:rsidP="009D72DC">
      <w:pPr>
        <w:jc w:val="center"/>
        <w:rPr>
          <w:b/>
        </w:rPr>
      </w:pPr>
      <w:r>
        <w:rPr>
          <w:b/>
        </w:rPr>
        <w:t>«</w:t>
      </w:r>
      <w:r w:rsidR="002534C9">
        <w:rPr>
          <w:b/>
        </w:rPr>
        <w:t xml:space="preserve">О внесении </w:t>
      </w:r>
      <w:r w:rsidR="009D72DC">
        <w:rPr>
          <w:b/>
        </w:rPr>
        <w:t xml:space="preserve">изменений и </w:t>
      </w:r>
      <w:r w:rsidR="002534C9">
        <w:rPr>
          <w:b/>
        </w:rPr>
        <w:t xml:space="preserve">дополнений в Решение Совета </w:t>
      </w:r>
      <w:proofErr w:type="spellStart"/>
      <w:r w:rsidR="002534C9">
        <w:rPr>
          <w:b/>
        </w:rPr>
        <w:t>Майдаковского</w:t>
      </w:r>
      <w:proofErr w:type="spellEnd"/>
      <w:r w:rsidR="002534C9">
        <w:rPr>
          <w:b/>
        </w:rPr>
        <w:t xml:space="preserve"> сельского поселения № 49 от 15.11.2018 г. «Об утверждении Правил благоустройства территории </w:t>
      </w:r>
      <w:proofErr w:type="spellStart"/>
      <w:r w:rsidR="002534C9">
        <w:rPr>
          <w:b/>
        </w:rPr>
        <w:t>Майдаковского</w:t>
      </w:r>
      <w:proofErr w:type="spellEnd"/>
      <w:r w:rsidR="002534C9">
        <w:rPr>
          <w:b/>
        </w:rPr>
        <w:t xml:space="preserve"> сельского поселения Палехского муниципального района Ивановской области</w:t>
      </w:r>
      <w:r w:rsidR="0007016A">
        <w:rPr>
          <w:b/>
        </w:rPr>
        <w:t>»</w:t>
      </w:r>
    </w:p>
    <w:p w:rsidR="007E7077" w:rsidRDefault="007E7077" w:rsidP="007E7077">
      <w:pPr>
        <w:jc w:val="both"/>
      </w:pPr>
    </w:p>
    <w:p w:rsidR="00FE67FF" w:rsidRPr="00F172C3" w:rsidRDefault="00F172C3" w:rsidP="00F17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72C3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 (в действующей редакции),</w:t>
      </w:r>
      <w:r w:rsidR="009D72DC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30.03.1999 № 52-ФЗ «О санитарно-эпидемиологическом благополучии населения»,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СанПиН 2.1.7.3550-19 «Санитарно-эпидемиологические требования к содержанию территорий муниципальных образований», утвержденных постановлением Главного государственного санитарного врача РФ от 05.12.2019 № 20</w:t>
      </w:r>
      <w:r w:rsidR="002B24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4080F" w:rsidRPr="002B2429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proofErr w:type="spellStart"/>
      <w:r w:rsidR="00E4080F" w:rsidRPr="002B2429">
        <w:rPr>
          <w:rFonts w:ascii="Times New Roman" w:hAnsi="Times New Roman" w:cs="Times New Roman"/>
          <w:b w:val="0"/>
          <w:sz w:val="24"/>
          <w:szCs w:val="24"/>
        </w:rPr>
        <w:t>Майдаковского</w:t>
      </w:r>
      <w:proofErr w:type="spellEnd"/>
      <w:r w:rsidR="00E4080F" w:rsidRPr="002B24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B2429">
        <w:rPr>
          <w:rFonts w:ascii="Times New Roman" w:hAnsi="Times New Roman" w:cs="Times New Roman"/>
          <w:b w:val="0"/>
          <w:sz w:val="24"/>
          <w:szCs w:val="24"/>
        </w:rPr>
        <w:t xml:space="preserve"> Палехского муниципального района Ивановской области</w:t>
      </w:r>
      <w:r w:rsidR="00E4080F" w:rsidRPr="002B242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A25E0" w:rsidRDefault="003A25E0" w:rsidP="00A64AEA">
      <w:pPr>
        <w:ind w:firstLine="708"/>
        <w:jc w:val="center"/>
        <w:rPr>
          <w:b/>
        </w:rPr>
      </w:pPr>
    </w:p>
    <w:p w:rsidR="00F172C3" w:rsidRDefault="006457D8" w:rsidP="00A64AEA">
      <w:pPr>
        <w:ind w:firstLine="708"/>
        <w:jc w:val="center"/>
        <w:rPr>
          <w:b/>
        </w:rPr>
      </w:pPr>
      <w:r w:rsidRPr="006457D8">
        <w:rPr>
          <w:b/>
        </w:rPr>
        <w:t xml:space="preserve">Совет </w:t>
      </w:r>
      <w:proofErr w:type="spellStart"/>
      <w:r w:rsidRPr="006457D8">
        <w:rPr>
          <w:b/>
        </w:rPr>
        <w:t>Майдаковского</w:t>
      </w:r>
      <w:proofErr w:type="spellEnd"/>
      <w:r w:rsidRPr="006457D8">
        <w:rPr>
          <w:b/>
        </w:rPr>
        <w:t xml:space="preserve"> сельского поселения</w:t>
      </w:r>
      <w:r w:rsidR="00A64AEA" w:rsidRPr="00A64AEA">
        <w:rPr>
          <w:b/>
        </w:rPr>
        <w:t xml:space="preserve"> </w:t>
      </w:r>
    </w:p>
    <w:p w:rsidR="00F172C3" w:rsidRDefault="00F172C3" w:rsidP="00A64AEA">
      <w:pPr>
        <w:ind w:firstLine="708"/>
        <w:jc w:val="center"/>
        <w:rPr>
          <w:b/>
        </w:rPr>
      </w:pPr>
    </w:p>
    <w:p w:rsidR="00A64AEA" w:rsidRDefault="00A64AEA" w:rsidP="00A64AEA">
      <w:pPr>
        <w:ind w:firstLine="708"/>
        <w:jc w:val="center"/>
        <w:rPr>
          <w:b/>
        </w:rPr>
      </w:pPr>
      <w:r w:rsidRPr="006457D8">
        <w:rPr>
          <w:b/>
        </w:rPr>
        <w:t>РЕШИЛ:</w:t>
      </w:r>
    </w:p>
    <w:p w:rsidR="003A25E0" w:rsidRDefault="003A25E0" w:rsidP="00956867">
      <w:pPr>
        <w:jc w:val="both"/>
      </w:pPr>
    </w:p>
    <w:p w:rsidR="00B50F6B" w:rsidRDefault="002B2429" w:rsidP="006D2A57">
      <w:pPr>
        <w:pStyle w:val="a5"/>
        <w:numPr>
          <w:ilvl w:val="0"/>
          <w:numId w:val="5"/>
        </w:numPr>
        <w:ind w:left="0" w:firstLine="360"/>
        <w:jc w:val="both"/>
      </w:pPr>
      <w:r>
        <w:t xml:space="preserve">Внести </w:t>
      </w:r>
      <w:r w:rsidR="009D72DC">
        <w:t xml:space="preserve">изменения и </w:t>
      </w:r>
      <w:r>
        <w:t xml:space="preserve">дополнения в Решение </w:t>
      </w:r>
      <w:r w:rsidRPr="002B2429">
        <w:t xml:space="preserve">Совета </w:t>
      </w:r>
      <w:proofErr w:type="spellStart"/>
      <w:r w:rsidRPr="002B2429">
        <w:t>Майдаковского</w:t>
      </w:r>
      <w:proofErr w:type="spellEnd"/>
      <w:r w:rsidRPr="002B2429">
        <w:t xml:space="preserve"> сельского поселения № 49 от 15.11.2018 г. «Об утверждении Правил благоустройства территории </w:t>
      </w:r>
      <w:proofErr w:type="spellStart"/>
      <w:r w:rsidRPr="002B2429">
        <w:t>Майдаковского</w:t>
      </w:r>
      <w:proofErr w:type="spellEnd"/>
      <w:r w:rsidRPr="002B2429">
        <w:t xml:space="preserve"> сельского поселения Палехского муниципального района Ивановской области»</w:t>
      </w:r>
      <w:r w:rsidR="00C3233E">
        <w:t xml:space="preserve"> (далее – Правила)</w:t>
      </w:r>
      <w:r w:rsidR="00B50F6B">
        <w:t>, а именно:</w:t>
      </w:r>
    </w:p>
    <w:p w:rsidR="002B2429" w:rsidRDefault="006D2A57" w:rsidP="00B50F6B">
      <w:pPr>
        <w:pStyle w:val="a5"/>
        <w:ind w:left="360"/>
        <w:jc w:val="both"/>
      </w:pPr>
      <w:r>
        <w:t xml:space="preserve"> </w:t>
      </w:r>
      <w:r w:rsidR="009D72DC">
        <w:t>п.12</w:t>
      </w:r>
      <w:r>
        <w:t xml:space="preserve"> раздел</w:t>
      </w:r>
      <w:r w:rsidR="009D72DC">
        <w:t>а</w:t>
      </w:r>
      <w:r>
        <w:t xml:space="preserve"> 2 Прави</w:t>
      </w:r>
      <w:r w:rsidR="009D72DC">
        <w:t>л изложить в новой редакции</w:t>
      </w:r>
      <w:r>
        <w:t>:</w:t>
      </w:r>
    </w:p>
    <w:p w:rsidR="00B50F6B" w:rsidRDefault="00B50F6B" w:rsidP="00B50F6B">
      <w:pPr>
        <w:pStyle w:val="a5"/>
        <w:ind w:left="360"/>
        <w:jc w:val="both"/>
      </w:pPr>
      <w:r>
        <w:rPr>
          <w:b/>
          <w:color w:val="3B2D36"/>
        </w:rPr>
        <w:t>«</w:t>
      </w:r>
      <w:r w:rsidRPr="00B50F6B">
        <w:rPr>
          <w:b/>
          <w:color w:val="3B2D36"/>
        </w:rPr>
        <w:t>12. Домашние животные</w:t>
      </w:r>
      <w:r w:rsidRPr="00B50F6B">
        <w:rPr>
          <w:color w:val="3B2D36"/>
        </w:rPr>
        <w:t xml:space="preserve"> </w:t>
      </w:r>
      <w:r>
        <w:rPr>
          <w:color w:val="3B2D36"/>
        </w:rPr>
        <w:t>–</w:t>
      </w:r>
      <w:r w:rsidRPr="00B50F6B">
        <w:rPr>
          <w:color w:val="3B2D36"/>
        </w:rPr>
        <w:t xml:space="preserve"> </w:t>
      </w:r>
      <w:r>
        <w:rPr>
          <w:color w:val="3B2D36"/>
        </w:rPr>
        <w:t xml:space="preserve">животные (за исключением животных, включенных в перечень животных, запрещенных к содержанию), которые находятся на содержании владельца –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rPr>
          <w:color w:val="3B2D36"/>
        </w:rPr>
        <w:t>зоотеатры</w:t>
      </w:r>
      <w:proofErr w:type="spellEnd"/>
      <w:r>
        <w:rPr>
          <w:color w:val="3B2D36"/>
        </w:rPr>
        <w:t>, дельфинарии, океанариумы.»</w:t>
      </w:r>
    </w:p>
    <w:p w:rsidR="00B50F6B" w:rsidRDefault="00B50F6B" w:rsidP="00B50F6B">
      <w:pPr>
        <w:jc w:val="both"/>
      </w:pPr>
    </w:p>
    <w:p w:rsidR="00DC3F1A" w:rsidRDefault="00B50F6B" w:rsidP="00B50F6B">
      <w:pPr>
        <w:jc w:val="both"/>
      </w:pPr>
      <w:r>
        <w:t xml:space="preserve">      п.4.1 р</w:t>
      </w:r>
      <w:r w:rsidR="00C3233E">
        <w:t>азде</w:t>
      </w:r>
      <w:r>
        <w:t>л 4</w:t>
      </w:r>
      <w:r w:rsidR="00645B62">
        <w:t xml:space="preserve"> Правил дополнить</w:t>
      </w:r>
      <w:r w:rsidR="00C3233E">
        <w:t xml:space="preserve"> </w:t>
      </w:r>
      <w:r w:rsidR="00DC3ACA">
        <w:t>следующим подпунктом</w:t>
      </w:r>
      <w:r w:rsidR="00DC3F1A">
        <w:t>:</w:t>
      </w:r>
    </w:p>
    <w:p w:rsidR="00C3233E" w:rsidRDefault="00DC3ACA" w:rsidP="00C3233E">
      <w:pPr>
        <w:ind w:firstLine="284"/>
        <w:jc w:val="both"/>
      </w:pPr>
      <w:r w:rsidRPr="00DC3ACA">
        <w:t>«23)</w:t>
      </w:r>
      <w:r>
        <w:t xml:space="preserve"> На территории </w:t>
      </w:r>
      <w:proofErr w:type="spellStart"/>
      <w:r w:rsidR="008F157F">
        <w:t>Майдаковского</w:t>
      </w:r>
      <w:proofErr w:type="spellEnd"/>
      <w:r w:rsidR="008F157F">
        <w:t xml:space="preserve"> сельского поселения в соответствии с территориальной схемой обращения с отходами должны быть обустроены контейнерные площадки – места накопления ТКО, которые 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 w:rsidR="00BC3B9B">
        <w:t>.</w:t>
      </w:r>
    </w:p>
    <w:p w:rsidR="00BC3B9B" w:rsidRDefault="00BC3B9B" w:rsidP="00C3233E">
      <w:pPr>
        <w:ind w:firstLine="284"/>
        <w:jc w:val="both"/>
      </w:pPr>
      <w:r>
        <w:t>Количество мусоросборников на контейнерных площадках должно быть не более 10 контейнеров для накопления ТКО, в том числе для раздельного накопления ТКО, и 2 бункеров для накопления крупногабаритных отходов (КГО).</w:t>
      </w:r>
    </w:p>
    <w:p w:rsidR="00BC3B9B" w:rsidRDefault="00BC3B9B" w:rsidP="00C3233E">
      <w:pPr>
        <w:ind w:firstLine="284"/>
        <w:jc w:val="both"/>
      </w:pPr>
      <w:r>
        <w:t xml:space="preserve">Накопление КГО должно осуществляться в соответствии с территориальной схемой обращения с отходами в бункеры, расположенные на контейнерных площадках или на </w:t>
      </w:r>
      <w:r>
        <w:lastRenderedPageBreak/>
        <w:t>специальных площадках складирования КГО, имеющих водонепроницаемое покрытие и ограждение с трех сторон высотой не менее 1 м.</w:t>
      </w:r>
    </w:p>
    <w:p w:rsidR="00807749" w:rsidRDefault="00807749" w:rsidP="00C3233E">
      <w:pPr>
        <w:ind w:firstLine="284"/>
        <w:jc w:val="both"/>
      </w:pPr>
      <w:r>
        <w:t>Мусоросборники должны быть закрыты, находиться в исправном состоянии.</w:t>
      </w:r>
    </w:p>
    <w:p w:rsidR="00807749" w:rsidRPr="003C4226" w:rsidRDefault="00807749" w:rsidP="00C3233E">
      <w:pPr>
        <w:ind w:firstLine="284"/>
        <w:jc w:val="both"/>
      </w:pPr>
      <w:r>
        <w:t>Срок временного накопления несортированных ТКО определяется исходя из среднесуточной температуры наружного воздуха в течение 3-х суток: плюс 5</w:t>
      </w:r>
      <w:r w:rsidR="003C4226" w:rsidRPr="003C4226">
        <w:t>°</w:t>
      </w:r>
      <w:proofErr w:type="gramStart"/>
      <w:r w:rsidR="003C4226">
        <w:rPr>
          <w:lang w:val="en-US"/>
        </w:rPr>
        <w:t>C</w:t>
      </w:r>
      <w:r w:rsidR="003C4226" w:rsidRPr="003C4226">
        <w:t xml:space="preserve"> </w:t>
      </w:r>
      <w:r w:rsidR="003C4226">
        <w:t xml:space="preserve"> и</w:t>
      </w:r>
      <w:proofErr w:type="gramEnd"/>
      <w:r w:rsidR="003C4226">
        <w:t xml:space="preserve"> выше – не более 1 суток; плюс 4</w:t>
      </w:r>
      <w:r w:rsidR="003C4226" w:rsidRPr="003C4226">
        <w:t>°</w:t>
      </w:r>
      <w:r w:rsidR="003C4226">
        <w:rPr>
          <w:lang w:val="en-US"/>
        </w:rPr>
        <w:t>C</w:t>
      </w:r>
      <w:r w:rsidR="003C4226">
        <w:t xml:space="preserve"> и ниже – не более 3 суток.</w:t>
      </w:r>
      <w:r w:rsidR="00D75945">
        <w:t>»</w:t>
      </w:r>
    </w:p>
    <w:p w:rsidR="00C3233E" w:rsidRDefault="00C3233E" w:rsidP="006D2A57">
      <w:pPr>
        <w:pStyle w:val="a5"/>
        <w:ind w:left="360"/>
        <w:jc w:val="both"/>
      </w:pPr>
    </w:p>
    <w:p w:rsidR="0028242B" w:rsidRDefault="0028242B" w:rsidP="00B03F24">
      <w:pPr>
        <w:pStyle w:val="a5"/>
        <w:numPr>
          <w:ilvl w:val="0"/>
          <w:numId w:val="5"/>
        </w:numPr>
        <w:ind w:left="0" w:firstLine="360"/>
        <w:jc w:val="both"/>
      </w:pPr>
      <w:r>
        <w:t xml:space="preserve">Обнародовать настоящее Решение в соответствии с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Ивановской области.</w:t>
      </w:r>
    </w:p>
    <w:p w:rsidR="0028242B" w:rsidRDefault="0028242B" w:rsidP="002B2429">
      <w:pPr>
        <w:pStyle w:val="a5"/>
        <w:ind w:left="708"/>
        <w:jc w:val="both"/>
      </w:pPr>
    </w:p>
    <w:p w:rsidR="0028242B" w:rsidRDefault="0028242B" w:rsidP="0028242B">
      <w:pPr>
        <w:pStyle w:val="a5"/>
        <w:ind w:left="708"/>
        <w:jc w:val="both"/>
      </w:pPr>
    </w:p>
    <w:p w:rsidR="0007016A" w:rsidRPr="00226828" w:rsidRDefault="0028242B" w:rsidP="002601CA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    </w:t>
      </w:r>
      <w:proofErr w:type="spellStart"/>
      <w:r>
        <w:rPr>
          <w:b/>
        </w:rPr>
        <w:t>И.Г.Мусатова</w:t>
      </w:r>
      <w:proofErr w:type="spellEnd"/>
      <w:r>
        <w:rPr>
          <w:b/>
        </w:rPr>
        <w:t xml:space="preserve"> </w:t>
      </w:r>
    </w:p>
    <w:p w:rsidR="006C60DF" w:rsidRDefault="006C60DF" w:rsidP="002601CA">
      <w:pPr>
        <w:jc w:val="both"/>
      </w:pPr>
    </w:p>
    <w:p w:rsidR="00CF6F5C" w:rsidRPr="00CF6F5C" w:rsidRDefault="00CF6F5C" w:rsidP="002601CA">
      <w:pPr>
        <w:jc w:val="both"/>
        <w:rPr>
          <w:b/>
        </w:rPr>
      </w:pPr>
      <w:r w:rsidRPr="00CF6F5C">
        <w:rPr>
          <w:b/>
        </w:rPr>
        <w:t xml:space="preserve">Председатель Совета </w:t>
      </w:r>
    </w:p>
    <w:p w:rsidR="00CF6F5C" w:rsidRPr="00CF6F5C" w:rsidRDefault="00CF6F5C" w:rsidP="002601CA">
      <w:pPr>
        <w:jc w:val="both"/>
        <w:rPr>
          <w:b/>
        </w:rPr>
      </w:pPr>
      <w:proofErr w:type="spellStart"/>
      <w:r w:rsidRPr="00CF6F5C">
        <w:rPr>
          <w:b/>
        </w:rPr>
        <w:t>Майдаковского</w:t>
      </w:r>
      <w:proofErr w:type="spellEnd"/>
      <w:r w:rsidRPr="00CF6F5C">
        <w:rPr>
          <w:b/>
        </w:rPr>
        <w:t xml:space="preserve"> сельского поселения </w:t>
      </w:r>
    </w:p>
    <w:p w:rsidR="00452C6F" w:rsidRPr="0028242B" w:rsidRDefault="00CF6F5C" w:rsidP="0028242B">
      <w:pPr>
        <w:jc w:val="both"/>
        <w:rPr>
          <w:b/>
        </w:rPr>
      </w:pPr>
      <w:r w:rsidRPr="00CF6F5C">
        <w:rPr>
          <w:b/>
        </w:rPr>
        <w:t>Па</w:t>
      </w:r>
      <w:r>
        <w:rPr>
          <w:b/>
        </w:rPr>
        <w:t xml:space="preserve">лехского </w:t>
      </w:r>
      <w:r w:rsidRPr="00CF6F5C">
        <w:rPr>
          <w:b/>
        </w:rPr>
        <w:t>муниципального района</w:t>
      </w:r>
      <w:r>
        <w:rPr>
          <w:b/>
        </w:rPr>
        <w:t xml:space="preserve">                                                                      </w:t>
      </w:r>
      <w:proofErr w:type="spellStart"/>
      <w:r>
        <w:rPr>
          <w:b/>
        </w:rPr>
        <w:t>Д.В.Титов</w:t>
      </w:r>
      <w:proofErr w:type="spellEnd"/>
    </w:p>
    <w:sectPr w:rsidR="00452C6F" w:rsidRPr="0028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7656"/>
    <w:multiLevelType w:val="hybridMultilevel"/>
    <w:tmpl w:val="89C6D28E"/>
    <w:lvl w:ilvl="0" w:tplc="7B70F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F51A7"/>
    <w:multiLevelType w:val="hybridMultilevel"/>
    <w:tmpl w:val="E956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3930"/>
    <w:multiLevelType w:val="hybridMultilevel"/>
    <w:tmpl w:val="4E068E5A"/>
    <w:lvl w:ilvl="0" w:tplc="BC9C5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B33268"/>
    <w:multiLevelType w:val="hybridMultilevel"/>
    <w:tmpl w:val="4F1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8253E"/>
    <w:multiLevelType w:val="hybridMultilevel"/>
    <w:tmpl w:val="705C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41D2"/>
    <w:multiLevelType w:val="hybridMultilevel"/>
    <w:tmpl w:val="A8B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62"/>
    <w:rsid w:val="0007016A"/>
    <w:rsid w:val="00161480"/>
    <w:rsid w:val="001D0B6F"/>
    <w:rsid w:val="00226828"/>
    <w:rsid w:val="00242B9B"/>
    <w:rsid w:val="00251A68"/>
    <w:rsid w:val="002534C9"/>
    <w:rsid w:val="00257949"/>
    <w:rsid w:val="002601CA"/>
    <w:rsid w:val="0028242B"/>
    <w:rsid w:val="002A5DEA"/>
    <w:rsid w:val="002B2429"/>
    <w:rsid w:val="002C4775"/>
    <w:rsid w:val="002E5BFF"/>
    <w:rsid w:val="00300436"/>
    <w:rsid w:val="0034765A"/>
    <w:rsid w:val="0035023C"/>
    <w:rsid w:val="00351D0C"/>
    <w:rsid w:val="00367FAC"/>
    <w:rsid w:val="0037128D"/>
    <w:rsid w:val="003A25E0"/>
    <w:rsid w:val="003C4226"/>
    <w:rsid w:val="00452C6F"/>
    <w:rsid w:val="00477893"/>
    <w:rsid w:val="004A07B0"/>
    <w:rsid w:val="004C33F7"/>
    <w:rsid w:val="004E4CF5"/>
    <w:rsid w:val="004F0F7B"/>
    <w:rsid w:val="005855F5"/>
    <w:rsid w:val="00602CA7"/>
    <w:rsid w:val="006457D8"/>
    <w:rsid w:val="00645B62"/>
    <w:rsid w:val="006736D2"/>
    <w:rsid w:val="00675C72"/>
    <w:rsid w:val="00687734"/>
    <w:rsid w:val="006C60DF"/>
    <w:rsid w:val="006D2A57"/>
    <w:rsid w:val="006F207A"/>
    <w:rsid w:val="00716662"/>
    <w:rsid w:val="00742FBF"/>
    <w:rsid w:val="007C79EB"/>
    <w:rsid w:val="007E7077"/>
    <w:rsid w:val="00807749"/>
    <w:rsid w:val="008333F7"/>
    <w:rsid w:val="0084493A"/>
    <w:rsid w:val="008B4A8D"/>
    <w:rsid w:val="008D59D4"/>
    <w:rsid w:val="008D666E"/>
    <w:rsid w:val="008F157F"/>
    <w:rsid w:val="00946414"/>
    <w:rsid w:val="00956867"/>
    <w:rsid w:val="00961B3F"/>
    <w:rsid w:val="00963E07"/>
    <w:rsid w:val="009D72DC"/>
    <w:rsid w:val="009E7B62"/>
    <w:rsid w:val="00A02588"/>
    <w:rsid w:val="00A15A8E"/>
    <w:rsid w:val="00A171A9"/>
    <w:rsid w:val="00A4390F"/>
    <w:rsid w:val="00A64AEA"/>
    <w:rsid w:val="00A96867"/>
    <w:rsid w:val="00AF4559"/>
    <w:rsid w:val="00B50F6B"/>
    <w:rsid w:val="00B61466"/>
    <w:rsid w:val="00B649E0"/>
    <w:rsid w:val="00B71816"/>
    <w:rsid w:val="00B764C1"/>
    <w:rsid w:val="00BC3B9B"/>
    <w:rsid w:val="00BD60B0"/>
    <w:rsid w:val="00C3233E"/>
    <w:rsid w:val="00C96CCB"/>
    <w:rsid w:val="00CF0FA3"/>
    <w:rsid w:val="00CF6F5C"/>
    <w:rsid w:val="00D303CC"/>
    <w:rsid w:val="00D74C0D"/>
    <w:rsid w:val="00D75945"/>
    <w:rsid w:val="00DC3ACA"/>
    <w:rsid w:val="00DC3F1A"/>
    <w:rsid w:val="00DD4A38"/>
    <w:rsid w:val="00E4080F"/>
    <w:rsid w:val="00F151DB"/>
    <w:rsid w:val="00F172C3"/>
    <w:rsid w:val="00F5767D"/>
    <w:rsid w:val="00F8371C"/>
    <w:rsid w:val="00F87894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F122-9495-4E8D-B540-55D45AF8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2588"/>
    <w:pPr>
      <w:ind w:left="720"/>
      <w:contextualSpacing/>
    </w:pPr>
  </w:style>
  <w:style w:type="table" w:styleId="a6">
    <w:name w:val="Table Grid"/>
    <w:basedOn w:val="a1"/>
    <w:uiPriority w:val="59"/>
    <w:rsid w:val="0045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67FF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E6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6476-01D2-44B6-A0B4-6947F99E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45</cp:revision>
  <cp:lastPrinted>2019-12-17T08:41:00Z</cp:lastPrinted>
  <dcterms:created xsi:type="dcterms:W3CDTF">2017-12-22T12:28:00Z</dcterms:created>
  <dcterms:modified xsi:type="dcterms:W3CDTF">2020-10-22T11:12:00Z</dcterms:modified>
</cp:coreProperties>
</file>