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5C" w:rsidRPr="005A38B6" w:rsidRDefault="00D1285C" w:rsidP="00D1285C">
      <w:pPr>
        <w:pStyle w:val="a3"/>
        <w:tabs>
          <w:tab w:val="left" w:pos="0"/>
        </w:tabs>
        <w:jc w:val="right"/>
      </w:pPr>
      <w:bookmarkStart w:id="0" w:name="_GoBack"/>
      <w:bookmarkEnd w:id="0"/>
      <w:r w:rsidRPr="005A38B6">
        <w:t xml:space="preserve">Приложение № </w:t>
      </w:r>
      <w:r>
        <w:t>1</w:t>
      </w:r>
    </w:p>
    <w:p w:rsidR="00D1285C" w:rsidRDefault="00D1285C" w:rsidP="00D1285C">
      <w:pPr>
        <w:pStyle w:val="a3"/>
        <w:tabs>
          <w:tab w:val="left" w:pos="0"/>
        </w:tabs>
        <w:jc w:val="right"/>
      </w:pPr>
      <w:r w:rsidRPr="005A38B6">
        <w:t xml:space="preserve">к решению </w:t>
      </w:r>
    </w:p>
    <w:p w:rsidR="00D1285C" w:rsidRDefault="00D1285C" w:rsidP="00D1285C">
      <w:pPr>
        <w:pStyle w:val="a3"/>
        <w:tabs>
          <w:tab w:val="left" w:pos="0"/>
        </w:tabs>
        <w:jc w:val="right"/>
      </w:pPr>
      <w:r w:rsidRPr="005A38B6">
        <w:t xml:space="preserve">Совета </w:t>
      </w:r>
      <w:proofErr w:type="spellStart"/>
      <w:r w:rsidRPr="005A38B6">
        <w:t>Майдаковского</w:t>
      </w:r>
      <w:proofErr w:type="spellEnd"/>
      <w:r w:rsidRPr="005A38B6">
        <w:t xml:space="preserve"> </w:t>
      </w:r>
    </w:p>
    <w:p w:rsidR="00D1285C" w:rsidRPr="005A38B6" w:rsidRDefault="00D1285C" w:rsidP="00D1285C">
      <w:pPr>
        <w:pStyle w:val="a3"/>
        <w:tabs>
          <w:tab w:val="left" w:pos="0"/>
        </w:tabs>
        <w:jc w:val="right"/>
      </w:pPr>
      <w:r w:rsidRPr="005A38B6">
        <w:t>сельского поселения</w:t>
      </w:r>
    </w:p>
    <w:p w:rsidR="00D1285C" w:rsidRPr="00E33F38" w:rsidRDefault="00D1285C" w:rsidP="00D1285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33F38">
        <w:rPr>
          <w:sz w:val="22"/>
          <w:szCs w:val="22"/>
        </w:rPr>
        <w:t xml:space="preserve">от </w:t>
      </w:r>
      <w:r w:rsidR="002A5C14" w:rsidRPr="00E33F38">
        <w:rPr>
          <w:sz w:val="22"/>
          <w:szCs w:val="22"/>
        </w:rPr>
        <w:t>0</w:t>
      </w:r>
      <w:r w:rsidR="00BB433E" w:rsidRPr="00E33F38">
        <w:rPr>
          <w:sz w:val="22"/>
          <w:szCs w:val="22"/>
        </w:rPr>
        <w:t>1</w:t>
      </w:r>
      <w:r w:rsidR="002A5C14" w:rsidRPr="00E33F38">
        <w:rPr>
          <w:sz w:val="22"/>
          <w:szCs w:val="22"/>
        </w:rPr>
        <w:t>.0</w:t>
      </w:r>
      <w:r w:rsidR="00BB433E" w:rsidRPr="00E33F38">
        <w:rPr>
          <w:sz w:val="22"/>
          <w:szCs w:val="22"/>
        </w:rPr>
        <w:t>3</w:t>
      </w:r>
      <w:r w:rsidRPr="00E33F38">
        <w:rPr>
          <w:sz w:val="22"/>
          <w:szCs w:val="22"/>
        </w:rPr>
        <w:t>.201</w:t>
      </w:r>
      <w:r w:rsidR="00BB433E" w:rsidRPr="00E33F38">
        <w:rPr>
          <w:sz w:val="22"/>
          <w:szCs w:val="22"/>
        </w:rPr>
        <w:t>8</w:t>
      </w:r>
      <w:r w:rsidRPr="00E33F38">
        <w:rPr>
          <w:sz w:val="22"/>
          <w:szCs w:val="22"/>
        </w:rPr>
        <w:t xml:space="preserve"> г.№ </w:t>
      </w:r>
      <w:r w:rsidR="00E33F38" w:rsidRPr="00E33F38">
        <w:rPr>
          <w:sz w:val="22"/>
          <w:szCs w:val="22"/>
        </w:rPr>
        <w:t>8</w:t>
      </w:r>
    </w:p>
    <w:p w:rsidR="00D1285C" w:rsidRPr="00AA0DC7" w:rsidRDefault="00D1285C" w:rsidP="00D1285C">
      <w:pPr>
        <w:pStyle w:val="a3"/>
        <w:tabs>
          <w:tab w:val="left" w:pos="0"/>
        </w:tabs>
        <w:jc w:val="right"/>
        <w:rPr>
          <w:color w:val="FF000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827"/>
        <w:gridCol w:w="1276"/>
        <w:gridCol w:w="1275"/>
        <w:gridCol w:w="851"/>
      </w:tblGrid>
      <w:tr w:rsidR="00AA0DC7" w:rsidTr="008548AB">
        <w:trPr>
          <w:trHeight w:val="72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 xml:space="preserve">Доходы </w:t>
            </w:r>
            <w:proofErr w:type="spellStart"/>
            <w:r w:rsidRPr="00866840">
              <w:rPr>
                <w:b/>
                <w:bCs/>
                <w:sz w:val="18"/>
                <w:szCs w:val="18"/>
              </w:rPr>
              <w:t>бюджетаМайдаковского</w:t>
            </w:r>
            <w:proofErr w:type="spellEnd"/>
            <w:r w:rsidRPr="00866840">
              <w:rPr>
                <w:b/>
                <w:bCs/>
                <w:sz w:val="18"/>
                <w:szCs w:val="18"/>
              </w:rPr>
              <w:t xml:space="preserve"> сельского поселения по кодам классификации доходов бюджетов на 2017 год и на плановый период 2018 и 2019 годов</w:t>
            </w:r>
          </w:p>
        </w:tc>
      </w:tr>
      <w:tr w:rsidR="00AA0DC7" w:rsidTr="008548AB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 xml:space="preserve">Наименование  доходов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 xml:space="preserve">Сумма </w:t>
            </w:r>
            <w:proofErr w:type="gramStart"/>
            <w:r w:rsidRPr="00866840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866840">
              <w:rPr>
                <w:b/>
                <w:bCs/>
                <w:sz w:val="18"/>
                <w:szCs w:val="18"/>
              </w:rPr>
              <w:t>руб.)</w:t>
            </w:r>
          </w:p>
        </w:tc>
      </w:tr>
      <w:tr w:rsidR="00AA0DC7" w:rsidRPr="00866840" w:rsidTr="008548AB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C7" w:rsidRPr="00866840" w:rsidRDefault="00AA0DC7" w:rsidP="008548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C7" w:rsidRPr="00866840" w:rsidRDefault="00AA0DC7" w:rsidP="008548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>2017 год 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>2017 год 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A0DC7" w:rsidRPr="00866840" w:rsidTr="008548A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C7" w:rsidRPr="00866840" w:rsidRDefault="00AA0DC7" w:rsidP="008548AB">
            <w:pPr>
              <w:rPr>
                <w:rFonts w:ascii="Arial CYR" w:hAnsi="Arial CYR" w:cs="Arial CYR"/>
                <w:sz w:val="18"/>
                <w:szCs w:val="18"/>
              </w:rPr>
            </w:pPr>
            <w:r w:rsidRPr="0086684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C7" w:rsidRPr="00866840" w:rsidRDefault="00AA0DC7" w:rsidP="008548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A0DC7" w:rsidRPr="00866840" w:rsidTr="008548A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 w:rsidRPr="0005513B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0DC7" w:rsidRPr="0005513B" w:rsidRDefault="00AA0DC7" w:rsidP="008548AB">
            <w:pPr>
              <w:rPr>
                <w:b/>
              </w:rPr>
            </w:pPr>
            <w:r w:rsidRPr="0005513B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1 978 022,87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1 978 022,87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0DC7" w:rsidRDefault="00AA0DC7" w:rsidP="008548AB">
            <w: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650 547,48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650 547,48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0DC7" w:rsidRPr="00866840" w:rsidRDefault="00AA0DC7" w:rsidP="008548AB">
            <w:pPr>
              <w:rPr>
                <w:sz w:val="18"/>
                <w:szCs w:val="18"/>
              </w:rPr>
            </w:pPr>
            <w: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1 011 560,49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1 011 560,49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10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0DC7" w:rsidRDefault="00AA0DC7" w:rsidP="008548AB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145 519,93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145 519,93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000 1 13 00000 00 0000 130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C7" w:rsidRPr="00866840" w:rsidRDefault="00AA0DC7" w:rsidP="008548AB">
            <w:pPr>
              <w:rPr>
                <w:sz w:val="18"/>
                <w:szCs w:val="18"/>
              </w:rPr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170 394,97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170 394,97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 w:rsidRPr="0005513B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0DC7" w:rsidRPr="0005513B" w:rsidRDefault="00AA0DC7" w:rsidP="008548AB">
            <w:pPr>
              <w:rPr>
                <w:b/>
                <w:sz w:val="18"/>
                <w:szCs w:val="18"/>
              </w:rPr>
            </w:pPr>
            <w:r w:rsidRPr="0005513B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8 577 526,00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8 577 526,00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4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C7" w:rsidRPr="0005513B" w:rsidRDefault="00AA0DC7" w:rsidP="008548AB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Доходы-всего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 xml:space="preserve">10 </w:t>
            </w:r>
            <w:r>
              <w:rPr>
                <w:b/>
                <w:bCs/>
                <w:sz w:val="18"/>
                <w:szCs w:val="18"/>
              </w:rPr>
              <w:t>555 548,87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 xml:space="preserve">10 </w:t>
            </w:r>
            <w:r>
              <w:rPr>
                <w:b/>
                <w:bCs/>
                <w:sz w:val="18"/>
                <w:szCs w:val="18"/>
              </w:rPr>
              <w:t>555 548,87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AA0DC7" w:rsidRDefault="00AA0DC7" w:rsidP="00AA0DC7">
      <w:pPr>
        <w:pStyle w:val="a3"/>
        <w:tabs>
          <w:tab w:val="left" w:pos="0"/>
        </w:tabs>
        <w:jc w:val="right"/>
      </w:pPr>
    </w:p>
    <w:p w:rsidR="00AA0DC7" w:rsidRPr="005A38B6" w:rsidRDefault="00AA0DC7" w:rsidP="00AA0DC7">
      <w:pPr>
        <w:pStyle w:val="a3"/>
        <w:tabs>
          <w:tab w:val="left" w:pos="0"/>
        </w:tabs>
        <w:jc w:val="right"/>
      </w:pPr>
      <w:r w:rsidRPr="005A38B6">
        <w:t xml:space="preserve">Приложение № </w:t>
      </w:r>
      <w:r>
        <w:t>2</w:t>
      </w:r>
    </w:p>
    <w:p w:rsidR="00AA0DC7" w:rsidRDefault="00AA0DC7" w:rsidP="00AA0DC7">
      <w:pPr>
        <w:pStyle w:val="a3"/>
        <w:tabs>
          <w:tab w:val="left" w:pos="0"/>
        </w:tabs>
        <w:jc w:val="right"/>
      </w:pPr>
      <w:r w:rsidRPr="005A38B6">
        <w:t xml:space="preserve">к решению </w:t>
      </w:r>
    </w:p>
    <w:p w:rsidR="00AA0DC7" w:rsidRDefault="00AA0DC7" w:rsidP="00AA0DC7">
      <w:pPr>
        <w:pStyle w:val="a3"/>
        <w:tabs>
          <w:tab w:val="left" w:pos="0"/>
        </w:tabs>
        <w:jc w:val="right"/>
      </w:pPr>
      <w:r w:rsidRPr="005A38B6">
        <w:t xml:space="preserve">Совета </w:t>
      </w:r>
      <w:proofErr w:type="spellStart"/>
      <w:r w:rsidRPr="005A38B6">
        <w:t>Майдаковского</w:t>
      </w:r>
      <w:proofErr w:type="spellEnd"/>
      <w:r w:rsidRPr="005A38B6">
        <w:t xml:space="preserve"> </w:t>
      </w:r>
    </w:p>
    <w:p w:rsidR="00AA0DC7" w:rsidRPr="005A38B6" w:rsidRDefault="00AA0DC7" w:rsidP="00AA0DC7">
      <w:pPr>
        <w:pStyle w:val="a3"/>
        <w:tabs>
          <w:tab w:val="left" w:pos="0"/>
        </w:tabs>
        <w:jc w:val="right"/>
      </w:pPr>
      <w:r w:rsidRPr="005A38B6">
        <w:t>сельского поселения</w:t>
      </w:r>
    </w:p>
    <w:p w:rsidR="00BB433E" w:rsidRPr="00E33F38" w:rsidRDefault="00BB433E" w:rsidP="00BB433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33F38">
        <w:rPr>
          <w:sz w:val="22"/>
          <w:szCs w:val="22"/>
        </w:rPr>
        <w:t xml:space="preserve">от 01.03.2018 г.№ </w:t>
      </w:r>
      <w:r w:rsidR="00E33F38" w:rsidRPr="00E33F38">
        <w:rPr>
          <w:sz w:val="22"/>
          <w:szCs w:val="22"/>
        </w:rPr>
        <w:t>8</w:t>
      </w:r>
    </w:p>
    <w:p w:rsidR="00BA4F99" w:rsidRDefault="00BA4F99" w:rsidP="00AA0DC7">
      <w:pPr>
        <w:pStyle w:val="a3"/>
        <w:tabs>
          <w:tab w:val="left" w:pos="0"/>
        </w:tabs>
        <w:jc w:val="center"/>
      </w:pPr>
    </w:p>
    <w:p w:rsidR="00AA0DC7" w:rsidRDefault="00AA0DC7" w:rsidP="00AA0DC7">
      <w:pPr>
        <w:pStyle w:val="a3"/>
        <w:tabs>
          <w:tab w:val="left" w:pos="0"/>
        </w:tabs>
        <w:jc w:val="center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436"/>
        <w:gridCol w:w="2688"/>
        <w:gridCol w:w="1620"/>
        <w:gridCol w:w="1620"/>
        <w:gridCol w:w="992"/>
      </w:tblGrid>
      <w:tr w:rsidR="00776854" w:rsidTr="008E6B25">
        <w:trPr>
          <w:trHeight w:val="660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54" w:rsidRDefault="00776854" w:rsidP="008E6B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района по разделам и подразделам классификации расходов на 2017 год и на плановый период 2018 и 2019 годов</w:t>
            </w:r>
            <w:r>
              <w:rPr>
                <w:b/>
                <w:bCs/>
                <w:sz w:val="22"/>
                <w:szCs w:val="22"/>
              </w:rPr>
              <w:br/>
              <w:t xml:space="preserve">     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Код дохода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Процент</w:t>
            </w: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исполнения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b/>
                <w:bCs/>
                <w:sz w:val="22"/>
                <w:szCs w:val="22"/>
              </w:rPr>
            </w:pPr>
            <w:r w:rsidRPr="00F15B1F">
              <w:rPr>
                <w:b/>
                <w:bCs/>
                <w:sz w:val="22"/>
                <w:szCs w:val="22"/>
              </w:rPr>
              <w:t>Расходы - 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10 653 939,47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10 653 939,47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000 0100 0000000 000 000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2 860 042,44</w:t>
            </w: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2 860 042,44</w:t>
            </w: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000 0102 0000000 000 000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678 200,63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678 200,63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 xml:space="preserve">Функционирование </w:t>
            </w:r>
            <w:r>
              <w:rPr>
                <w:sz w:val="22"/>
                <w:szCs w:val="22"/>
              </w:rPr>
              <w:t>высших исполнительных</w:t>
            </w:r>
            <w:r w:rsidRPr="00F15B1F">
              <w:rPr>
                <w:sz w:val="22"/>
                <w:szCs w:val="22"/>
              </w:rPr>
              <w:t xml:space="preserve"> </w:t>
            </w:r>
            <w:r w:rsidRPr="00F15B1F">
              <w:rPr>
                <w:sz w:val="22"/>
                <w:szCs w:val="22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000 010</w:t>
            </w:r>
            <w:r>
              <w:rPr>
                <w:sz w:val="22"/>
                <w:szCs w:val="22"/>
              </w:rPr>
              <w:t>4</w:t>
            </w:r>
            <w:r w:rsidRPr="00F15B1F">
              <w:rPr>
                <w:sz w:val="22"/>
                <w:szCs w:val="22"/>
              </w:rPr>
              <w:t xml:space="preserve">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2 104 353,81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2 104 353,81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000 01</w:t>
            </w:r>
            <w:r>
              <w:rPr>
                <w:sz w:val="22"/>
                <w:szCs w:val="22"/>
              </w:rPr>
              <w:t>11</w:t>
            </w:r>
            <w:r w:rsidRPr="00F15B1F">
              <w:rPr>
                <w:sz w:val="22"/>
                <w:szCs w:val="22"/>
              </w:rPr>
              <w:t xml:space="preserve">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000 0113 0000000 000 000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77 488,00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77 488,00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000 0200 0000000 000 000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000 0203 0000000 000 000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000 0300 0000000 000 000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53 118,69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53 118,69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000 0310 0000000 000 000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53 118,69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53 118,69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000 0400 0000000 000 000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1 359 720,00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1 359 720,00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Дорожное хозяйство</w:t>
            </w: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000 0409 0000000 000 000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1 359 720,00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1 359 720,00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000 0500 0000000 000 000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3 711 922,67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3 711 922,67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000 0501 0000000 000 000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53 729,81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53 729,81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000 0502 0000000 000 000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1 263 109,92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1 263 109,92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000 0503 0000000 000 000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2 395 082,94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2 395 082,94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Образование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000 0700 0000000 000 000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000 070</w:t>
            </w:r>
            <w:r>
              <w:rPr>
                <w:sz w:val="22"/>
                <w:szCs w:val="22"/>
              </w:rPr>
              <w:t>5</w:t>
            </w:r>
            <w:r w:rsidRPr="00F15B1F">
              <w:rPr>
                <w:sz w:val="22"/>
                <w:szCs w:val="22"/>
              </w:rPr>
              <w:t xml:space="preserve">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Культура, кинематография, средства массовой  информации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000 0800 0000000 000 000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2 413 022,69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2 413 022,69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000 0801 0000000 000 000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2 413 022,69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2 413 022,69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000 1000 0000000 000 000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120 730,02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120 730,02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000 1001 0000000 000 000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120 730,02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120 730,02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57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000 1100 0000000 000 000</w:t>
            </w: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74 382,96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74 382,96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000 1102 0000000 000 000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74 382,96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74 382,96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Результат  исполнения бюджета (дефицит / профицит)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rPr>
                <w:sz w:val="22"/>
                <w:szCs w:val="22"/>
              </w:rPr>
            </w:pPr>
          </w:p>
        </w:tc>
      </w:tr>
    </w:tbl>
    <w:p w:rsidR="00AA0DC7" w:rsidRDefault="00AA0DC7" w:rsidP="00AA0DC7">
      <w:pPr>
        <w:pStyle w:val="a3"/>
        <w:tabs>
          <w:tab w:val="left" w:pos="0"/>
        </w:tabs>
        <w:jc w:val="center"/>
      </w:pPr>
    </w:p>
    <w:p w:rsidR="00AA0DC7" w:rsidRDefault="00AA0DC7" w:rsidP="00AA0DC7">
      <w:pPr>
        <w:pStyle w:val="a3"/>
        <w:tabs>
          <w:tab w:val="left" w:pos="0"/>
        </w:tabs>
        <w:jc w:val="center"/>
      </w:pPr>
    </w:p>
    <w:p w:rsidR="00AA0DC7" w:rsidRDefault="00AA0DC7" w:rsidP="00AA0DC7">
      <w:pPr>
        <w:pStyle w:val="a3"/>
        <w:tabs>
          <w:tab w:val="left" w:pos="0"/>
        </w:tabs>
        <w:jc w:val="right"/>
      </w:pPr>
    </w:p>
    <w:p w:rsidR="00AA0DC7" w:rsidRDefault="00AA0DC7" w:rsidP="00AA0DC7">
      <w:pPr>
        <w:pStyle w:val="a3"/>
        <w:tabs>
          <w:tab w:val="left" w:pos="0"/>
        </w:tabs>
        <w:jc w:val="right"/>
      </w:pPr>
    </w:p>
    <w:p w:rsidR="00AA0DC7" w:rsidRPr="005A38B6" w:rsidRDefault="00AA0DC7" w:rsidP="00AA0DC7">
      <w:pPr>
        <w:pStyle w:val="a3"/>
        <w:tabs>
          <w:tab w:val="left" w:pos="0"/>
        </w:tabs>
        <w:jc w:val="right"/>
      </w:pPr>
      <w:r w:rsidRPr="005A38B6">
        <w:lastRenderedPageBreak/>
        <w:t xml:space="preserve">Приложение № </w:t>
      </w:r>
      <w:r>
        <w:t>3</w:t>
      </w:r>
    </w:p>
    <w:p w:rsidR="00AA0DC7" w:rsidRDefault="00AA0DC7" w:rsidP="00AA0DC7">
      <w:pPr>
        <w:pStyle w:val="a3"/>
        <w:tabs>
          <w:tab w:val="left" w:pos="0"/>
        </w:tabs>
        <w:jc w:val="right"/>
      </w:pPr>
      <w:r w:rsidRPr="005A38B6">
        <w:t xml:space="preserve">к решению </w:t>
      </w:r>
    </w:p>
    <w:p w:rsidR="00AA0DC7" w:rsidRDefault="00AA0DC7" w:rsidP="00AA0DC7">
      <w:pPr>
        <w:pStyle w:val="a3"/>
        <w:tabs>
          <w:tab w:val="left" w:pos="0"/>
        </w:tabs>
        <w:jc w:val="right"/>
      </w:pPr>
      <w:r w:rsidRPr="005A38B6">
        <w:t xml:space="preserve">Совета </w:t>
      </w:r>
      <w:proofErr w:type="spellStart"/>
      <w:r w:rsidRPr="005A38B6">
        <w:t>Майдаковского</w:t>
      </w:r>
      <w:proofErr w:type="spellEnd"/>
      <w:r w:rsidRPr="005A38B6">
        <w:t xml:space="preserve"> </w:t>
      </w:r>
    </w:p>
    <w:p w:rsidR="00AA0DC7" w:rsidRPr="005A38B6" w:rsidRDefault="00AA0DC7" w:rsidP="00AA0DC7">
      <w:pPr>
        <w:pStyle w:val="a3"/>
        <w:tabs>
          <w:tab w:val="left" w:pos="0"/>
        </w:tabs>
        <w:jc w:val="right"/>
      </w:pPr>
      <w:r w:rsidRPr="005A38B6">
        <w:t>сельского поселения</w:t>
      </w:r>
    </w:p>
    <w:p w:rsidR="00BB433E" w:rsidRPr="00E33F38" w:rsidRDefault="00BB433E" w:rsidP="00BB433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33F38">
        <w:rPr>
          <w:sz w:val="22"/>
          <w:szCs w:val="22"/>
        </w:rPr>
        <w:t xml:space="preserve">от 01.03.2018 г.№ </w:t>
      </w:r>
      <w:r w:rsidR="00E33F38">
        <w:rPr>
          <w:sz w:val="22"/>
          <w:szCs w:val="22"/>
        </w:rPr>
        <w:t>8</w:t>
      </w:r>
    </w:p>
    <w:p w:rsidR="00AA0DC7" w:rsidRPr="00B57041" w:rsidRDefault="00AA0DC7" w:rsidP="00AA0DC7">
      <w:pPr>
        <w:jc w:val="center"/>
        <w:rPr>
          <w:sz w:val="22"/>
          <w:szCs w:val="22"/>
        </w:rPr>
      </w:pPr>
      <w:r w:rsidRPr="00B57041">
        <w:rPr>
          <w:sz w:val="22"/>
          <w:szCs w:val="22"/>
        </w:rPr>
        <w:t>3.ИСТОЧНИКИ ФИНАНСИРОВАНИЯ ДЕФИЦИТА БЮДЖЕТА</w:t>
      </w:r>
    </w:p>
    <w:p w:rsidR="00AA0DC7" w:rsidRPr="00B57041" w:rsidRDefault="00AA0DC7" w:rsidP="00AA0DC7">
      <w:pPr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688"/>
        <w:gridCol w:w="1620"/>
        <w:gridCol w:w="1412"/>
        <w:gridCol w:w="1200"/>
      </w:tblGrid>
      <w:tr w:rsidR="00AA0DC7" w:rsidRPr="00B57041" w:rsidTr="008548A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исполнено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Процент</w:t>
            </w: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исполнения</w:t>
            </w:r>
          </w:p>
        </w:tc>
      </w:tr>
      <w:tr w:rsidR="00AA0DC7" w:rsidRPr="00B57041" w:rsidTr="008548A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Источники финансирования дефицит</w:t>
            </w:r>
            <w:proofErr w:type="gramStart"/>
            <w:r w:rsidRPr="00B57041">
              <w:rPr>
                <w:sz w:val="22"/>
                <w:szCs w:val="22"/>
              </w:rPr>
              <w:t>а-</w:t>
            </w:r>
            <w:proofErr w:type="gramEnd"/>
            <w:r w:rsidRPr="00B57041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</w:tc>
      </w:tr>
      <w:tr w:rsidR="00AA0DC7" w:rsidRPr="00B57041" w:rsidTr="008548A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000 0105000000 0000 000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98 390,60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98 390,60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pPr>
        <w:jc w:val="center"/>
        <w:rPr>
          <w:b/>
        </w:rPr>
      </w:pPr>
      <w:r w:rsidRPr="005B3985">
        <w:rPr>
          <w:b/>
        </w:rPr>
        <w:t>Сведения о численности и расходах на содержание муниципальных служащих</w:t>
      </w:r>
    </w:p>
    <w:p w:rsidR="00AA0DC7" w:rsidRDefault="00AA0DC7" w:rsidP="00AA0DC7">
      <w:pPr>
        <w:jc w:val="center"/>
        <w:rPr>
          <w:b/>
        </w:rPr>
      </w:pPr>
      <w:r w:rsidRPr="005B3985">
        <w:rPr>
          <w:b/>
        </w:rPr>
        <w:t xml:space="preserve"> за 201</w:t>
      </w:r>
      <w:r>
        <w:rPr>
          <w:b/>
        </w:rPr>
        <w:t>7</w:t>
      </w:r>
      <w:r w:rsidRPr="005B3985">
        <w:rPr>
          <w:b/>
        </w:rPr>
        <w:t xml:space="preserve"> год.</w:t>
      </w:r>
    </w:p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r>
        <w:t>- численность муниципальных служащих                  - 4 чел.</w:t>
      </w:r>
    </w:p>
    <w:p w:rsidR="00AA0DC7" w:rsidRDefault="00AA0DC7" w:rsidP="00AA0DC7">
      <w:r>
        <w:t>-расходы на содержание                                               - 2782,5 тыс. руб.</w:t>
      </w:r>
    </w:p>
    <w:p w:rsidR="00AA0DC7" w:rsidRDefault="00AA0DC7" w:rsidP="00AA0DC7"/>
    <w:p w:rsidR="00AA0DC7" w:rsidRDefault="00AA0DC7" w:rsidP="00AA0DC7">
      <w:pPr>
        <w:jc w:val="center"/>
        <w:rPr>
          <w:b/>
        </w:rPr>
      </w:pPr>
      <w:r w:rsidRPr="005B3985">
        <w:rPr>
          <w:b/>
        </w:rPr>
        <w:t xml:space="preserve">Сведения о численности работников муниципальных учреждений и расходах на их содержание за </w:t>
      </w:r>
      <w:r>
        <w:rPr>
          <w:b/>
        </w:rPr>
        <w:t>2017</w:t>
      </w:r>
      <w:r w:rsidRPr="005B3985">
        <w:rPr>
          <w:b/>
        </w:rPr>
        <w:t xml:space="preserve"> год.</w:t>
      </w:r>
    </w:p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r>
        <w:t xml:space="preserve"> - численность работников культуры                           - 4,3чел.</w:t>
      </w:r>
    </w:p>
    <w:p w:rsidR="00AA0DC7" w:rsidRDefault="00AA0DC7" w:rsidP="00AA0DC7">
      <w:r>
        <w:t>- расходы на содержание                                              - 2413,0 тыс. руб.</w:t>
      </w:r>
    </w:p>
    <w:p w:rsidR="00AA0DC7" w:rsidRDefault="00AA0DC7" w:rsidP="00AA0DC7"/>
    <w:p w:rsidR="00AA0DC7" w:rsidRDefault="00AA0DC7" w:rsidP="00AA0DC7"/>
    <w:p w:rsidR="00AA0DC7" w:rsidRDefault="00AA0DC7" w:rsidP="00AA0DC7">
      <w:pPr>
        <w:jc w:val="center"/>
        <w:rPr>
          <w:b/>
        </w:rPr>
      </w:pPr>
      <w:r>
        <w:rPr>
          <w:b/>
        </w:rPr>
        <w:t xml:space="preserve">Справка 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>Финансово-экономическое обоснование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 xml:space="preserve">Решения Совета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>Палехского муниципального района за 2017 год.</w:t>
      </w:r>
    </w:p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pPr>
        <w:ind w:firstLine="708"/>
        <w:jc w:val="both"/>
      </w:pPr>
      <w:r>
        <w:t xml:space="preserve">Дополнительных средств на реализацию решения Совета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не потребуется.</w:t>
      </w:r>
    </w:p>
    <w:p w:rsidR="00AA0DC7" w:rsidRDefault="00AA0DC7" w:rsidP="00AA0DC7">
      <w:pPr>
        <w:jc w:val="both"/>
      </w:pPr>
    </w:p>
    <w:p w:rsidR="00AA0DC7" w:rsidRDefault="00AA0DC7" w:rsidP="00AA0DC7">
      <w:pPr>
        <w:jc w:val="both"/>
      </w:pPr>
    </w:p>
    <w:p w:rsidR="00AA0DC7" w:rsidRDefault="00AA0DC7" w:rsidP="00AA0DC7">
      <w:pPr>
        <w:jc w:val="center"/>
        <w:rPr>
          <w:b/>
        </w:rPr>
      </w:pPr>
      <w:r>
        <w:rPr>
          <w:b/>
        </w:rPr>
        <w:t>Перечень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>муниципальных правовых актов поселения, отмены, изменения и дополнения которых потребует принятие  решения Совета</w:t>
      </w:r>
    </w:p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pPr>
        <w:ind w:firstLine="708"/>
        <w:jc w:val="both"/>
      </w:pPr>
      <w:r>
        <w:t xml:space="preserve">В связи с принятием решения Совета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не потребуется признавать утратившими силу, недействующими, приостанавливать, изменять какие – либо правовые акты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района. </w:t>
      </w:r>
    </w:p>
    <w:p w:rsidR="00AA0DC7" w:rsidRPr="004F02DC" w:rsidRDefault="00AA0DC7" w:rsidP="00AA0DC7">
      <w:pPr>
        <w:rPr>
          <w:sz w:val="28"/>
          <w:szCs w:val="28"/>
        </w:rPr>
      </w:pPr>
    </w:p>
    <w:p w:rsidR="00AA0DC7" w:rsidRDefault="00AA0DC7" w:rsidP="00AA0DC7"/>
    <w:p w:rsidR="00AA0DC7" w:rsidRDefault="00AA0DC7" w:rsidP="00AA0DC7"/>
    <w:p w:rsidR="00AA0DC7" w:rsidRDefault="00AA0DC7" w:rsidP="00AA0DC7"/>
    <w:p w:rsidR="00AA0DC7" w:rsidRDefault="00AA0DC7" w:rsidP="00AA0DC7">
      <w:pPr>
        <w:jc w:val="center"/>
        <w:rPr>
          <w:b/>
        </w:rPr>
      </w:pPr>
      <w:r>
        <w:rPr>
          <w:b/>
        </w:rPr>
        <w:lastRenderedPageBreak/>
        <w:t>Пояснительная записка к отчету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 xml:space="preserve">об исполнении бюджета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 xml:space="preserve">за 2017год </w:t>
      </w:r>
    </w:p>
    <w:p w:rsidR="00AA0DC7" w:rsidRPr="004F02DC" w:rsidRDefault="00AA0DC7" w:rsidP="00AA0DC7"/>
    <w:p w:rsidR="00AA0DC7" w:rsidRPr="004F02DC" w:rsidRDefault="00AA0DC7" w:rsidP="00AA0DC7">
      <w:pPr>
        <w:jc w:val="both"/>
      </w:pPr>
      <w:r w:rsidRPr="004F02DC">
        <w:t xml:space="preserve">   Доходы бюджета сельского поселения исполнены в сумме </w:t>
      </w:r>
      <w:r>
        <w:t>10555,5</w:t>
      </w:r>
      <w:r w:rsidRPr="004F02DC">
        <w:t xml:space="preserve"> тыс. рублей или </w:t>
      </w:r>
      <w:r>
        <w:t>100</w:t>
      </w:r>
      <w:r w:rsidRPr="004F02DC">
        <w:t xml:space="preserve">  % от годовых назначений.</w:t>
      </w:r>
    </w:p>
    <w:p w:rsidR="00AA0DC7" w:rsidRPr="004F02DC" w:rsidRDefault="00AA0DC7" w:rsidP="00AA0DC7">
      <w:pPr>
        <w:jc w:val="both"/>
      </w:pPr>
      <w:r w:rsidRPr="004F02DC">
        <w:t xml:space="preserve">   Налоговых и нена</w:t>
      </w:r>
      <w:r>
        <w:t>логовых доходов получено 1978,0</w:t>
      </w:r>
      <w:r w:rsidRPr="004F02DC">
        <w:t xml:space="preserve"> тыс. руб</w:t>
      </w:r>
      <w:r>
        <w:t xml:space="preserve">лей  или   </w:t>
      </w:r>
      <w:r w:rsidRPr="004F02DC">
        <w:t xml:space="preserve"> </w:t>
      </w:r>
      <w:r>
        <w:t>100</w:t>
      </w:r>
      <w:r w:rsidRPr="004F02DC">
        <w:t>%  от годовых бюджетных назначений.</w:t>
      </w:r>
    </w:p>
    <w:p w:rsidR="00AA0DC7" w:rsidRPr="004F02DC" w:rsidRDefault="00AA0DC7" w:rsidP="00AA0DC7">
      <w:pPr>
        <w:jc w:val="both"/>
      </w:pPr>
      <w:r w:rsidRPr="004F02DC">
        <w:t xml:space="preserve">   В общей сумме поступлений налоговых и неналоговых доходов доля налоговых доходов составляет  -  </w:t>
      </w:r>
      <w:r>
        <w:t>93</w:t>
      </w:r>
      <w:r w:rsidRPr="004F02DC">
        <w:t xml:space="preserve"> %, доля неналоговых доходов -  </w:t>
      </w:r>
      <w:r>
        <w:t>7</w:t>
      </w:r>
      <w:r w:rsidRPr="004F02DC">
        <w:t xml:space="preserve"> %.</w:t>
      </w:r>
    </w:p>
    <w:p w:rsidR="00AA0DC7" w:rsidRDefault="00AA0DC7" w:rsidP="00AA0DC7">
      <w:pPr>
        <w:jc w:val="both"/>
      </w:pPr>
      <w:r w:rsidRPr="004F02DC">
        <w:t xml:space="preserve">   Налоговые доходы исполнены в сумме  </w:t>
      </w:r>
      <w:r>
        <w:t>1662,1</w:t>
      </w:r>
      <w:r w:rsidRPr="004F02DC">
        <w:t xml:space="preserve"> тыс. рублей или  </w:t>
      </w:r>
      <w:r>
        <w:t>100</w:t>
      </w:r>
      <w:r w:rsidRPr="004F02DC">
        <w:t xml:space="preserve">  % от годового плана.</w:t>
      </w:r>
    </w:p>
    <w:p w:rsidR="00AA0DC7" w:rsidRDefault="00AA0DC7" w:rsidP="00AA0DC7">
      <w:pPr>
        <w:jc w:val="both"/>
      </w:pPr>
      <w:r>
        <w:t xml:space="preserve">    Налог на доходы физических лиц поступил в сумме 650,6 тыс. рублей, что составляет 100 % от годовых назначений.</w:t>
      </w:r>
    </w:p>
    <w:p w:rsidR="00AA0DC7" w:rsidRDefault="00AA0DC7" w:rsidP="00AA0DC7">
      <w:pPr>
        <w:jc w:val="both"/>
      </w:pPr>
      <w:r>
        <w:t xml:space="preserve">    </w:t>
      </w:r>
      <w:r w:rsidRPr="00B8623B">
        <w:t xml:space="preserve">Земельный налог </w:t>
      </w:r>
      <w:r>
        <w:t>поступил в сумме 974,3 тыс. рублей, что составляет 100 % от годовых назначений.</w:t>
      </w:r>
    </w:p>
    <w:p w:rsidR="00AA0DC7" w:rsidRPr="004F02DC" w:rsidRDefault="00AA0DC7" w:rsidP="00AA0DC7">
      <w:pPr>
        <w:jc w:val="both"/>
      </w:pPr>
      <w:r>
        <w:t xml:space="preserve">    Налог на имущество</w:t>
      </w:r>
      <w:r w:rsidRPr="00A51BDA">
        <w:t xml:space="preserve"> </w:t>
      </w:r>
      <w:r>
        <w:t>поступил в сумме 37,2 тыс. рублей, что составляет 100 % от годовых назначений.</w:t>
      </w:r>
    </w:p>
    <w:p w:rsidR="00AA0DC7" w:rsidRPr="004F02DC" w:rsidRDefault="00AA0DC7" w:rsidP="00AA0DC7">
      <w:pPr>
        <w:jc w:val="both"/>
      </w:pPr>
      <w:r w:rsidRPr="004F02DC">
        <w:t xml:space="preserve">    Неналоговые доходы исполнены в сумме </w:t>
      </w:r>
      <w:r>
        <w:t xml:space="preserve">315,9 </w:t>
      </w:r>
      <w:r w:rsidRPr="004F02DC">
        <w:t xml:space="preserve">тыс. рублей или </w:t>
      </w:r>
      <w:r>
        <w:t>100</w:t>
      </w:r>
      <w:r w:rsidRPr="004F02DC">
        <w:t>% от годового плана.</w:t>
      </w:r>
    </w:p>
    <w:p w:rsidR="00AA0DC7" w:rsidRPr="004F02DC" w:rsidRDefault="00AA0DC7" w:rsidP="00AA0DC7">
      <w:pPr>
        <w:jc w:val="both"/>
      </w:pPr>
      <w:r>
        <w:t xml:space="preserve">    </w:t>
      </w:r>
      <w:r w:rsidRPr="004F02DC">
        <w:t xml:space="preserve">Безвозмездных поступлений за отчетный период поступило </w:t>
      </w:r>
      <w:r>
        <w:t>8577,5</w:t>
      </w:r>
      <w:r w:rsidRPr="004F02DC">
        <w:t xml:space="preserve"> тыс. рублей или  </w:t>
      </w:r>
      <w:r>
        <w:t>100</w:t>
      </w:r>
      <w:r w:rsidRPr="004F02DC">
        <w:t xml:space="preserve"> %  от годового плана. </w:t>
      </w:r>
    </w:p>
    <w:p w:rsidR="00AA0DC7" w:rsidRPr="004F02DC" w:rsidRDefault="00AA0DC7" w:rsidP="00AA0DC7">
      <w:pPr>
        <w:jc w:val="both"/>
      </w:pPr>
    </w:p>
    <w:p w:rsidR="00AA0DC7" w:rsidRDefault="00AA0DC7" w:rsidP="00AA0DC7">
      <w:pPr>
        <w:jc w:val="center"/>
        <w:rPr>
          <w:b/>
        </w:rPr>
      </w:pPr>
      <w:r w:rsidRPr="004F02DC">
        <w:rPr>
          <w:b/>
        </w:rPr>
        <w:t xml:space="preserve">Расходы бюджета сельского поселения составили  </w:t>
      </w:r>
      <w:r>
        <w:rPr>
          <w:b/>
        </w:rPr>
        <w:t xml:space="preserve">10653,9 </w:t>
      </w:r>
      <w:r w:rsidRPr="004F02DC">
        <w:rPr>
          <w:b/>
        </w:rPr>
        <w:t>тыс. рублей или</w:t>
      </w:r>
    </w:p>
    <w:p w:rsidR="00AA0DC7" w:rsidRDefault="00AA0DC7" w:rsidP="00AA0DC7">
      <w:pPr>
        <w:jc w:val="center"/>
        <w:rPr>
          <w:b/>
        </w:rPr>
      </w:pPr>
      <w:r w:rsidRPr="004F02DC">
        <w:rPr>
          <w:b/>
        </w:rPr>
        <w:t xml:space="preserve"> </w:t>
      </w:r>
      <w:r>
        <w:rPr>
          <w:b/>
        </w:rPr>
        <w:t>100</w:t>
      </w:r>
      <w:r w:rsidRPr="004F02DC">
        <w:rPr>
          <w:b/>
        </w:rPr>
        <w:t>% от годового плана.</w:t>
      </w:r>
    </w:p>
    <w:p w:rsidR="00AA0DC7" w:rsidRPr="004F02DC" w:rsidRDefault="00AA0DC7" w:rsidP="00AA0DC7">
      <w:pPr>
        <w:jc w:val="center"/>
        <w:rPr>
          <w:b/>
        </w:rPr>
      </w:pPr>
    </w:p>
    <w:p w:rsidR="00AA0DC7" w:rsidRDefault="00AA0DC7" w:rsidP="00AA0DC7">
      <w:pPr>
        <w:jc w:val="both"/>
      </w:pPr>
      <w:r w:rsidRPr="004F02DC">
        <w:t xml:space="preserve">   </w:t>
      </w:r>
      <w:r w:rsidRPr="004F02DC">
        <w:rPr>
          <w:b/>
        </w:rPr>
        <w:t xml:space="preserve"> По разделу 0100 «Общегосударственные вопросы» </w:t>
      </w:r>
      <w:r w:rsidRPr="004F02DC">
        <w:t xml:space="preserve">расходы составили </w:t>
      </w:r>
      <w:r>
        <w:t>2860,0</w:t>
      </w:r>
      <w:r w:rsidRPr="004F02DC">
        <w:t xml:space="preserve">тыс. рублей из годового плана </w:t>
      </w:r>
      <w:r>
        <w:t xml:space="preserve">2860,0 </w:t>
      </w:r>
      <w:r w:rsidRPr="004F02DC">
        <w:t xml:space="preserve">тыс. рублей  или 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 xml:space="preserve">Функционирование </w:t>
      </w:r>
      <w:r>
        <w:rPr>
          <w:i/>
        </w:rPr>
        <w:t>высшего должностного лица</w:t>
      </w:r>
      <w:r w:rsidRPr="004F02DC">
        <w:t xml:space="preserve">» составили </w:t>
      </w:r>
      <w:r>
        <w:t>678,2</w:t>
      </w:r>
      <w:r w:rsidRPr="004F02DC">
        <w:t xml:space="preserve"> тыс. руб., при плане </w:t>
      </w:r>
      <w:r>
        <w:t>678,2</w:t>
      </w:r>
      <w:r w:rsidRPr="004F02DC">
        <w:t xml:space="preserve"> тыс. руб. или </w:t>
      </w:r>
      <w:r>
        <w:t>100</w:t>
      </w:r>
      <w:r w:rsidRPr="004F02DC">
        <w:t xml:space="preserve"> %. </w:t>
      </w:r>
    </w:p>
    <w:p w:rsidR="00AA0DC7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>Функционирование местных администрации</w:t>
      </w:r>
      <w:r w:rsidRPr="004F02DC">
        <w:t xml:space="preserve">» составили </w:t>
      </w:r>
      <w:r>
        <w:t>2104,3</w:t>
      </w:r>
      <w:r w:rsidRPr="004F02DC">
        <w:t xml:space="preserve"> тыс. руб., при плане </w:t>
      </w:r>
      <w:r>
        <w:t>2104,3,0</w:t>
      </w:r>
      <w:r w:rsidRPr="004F02DC">
        <w:t xml:space="preserve"> тыс. руб. или </w:t>
      </w:r>
      <w:r>
        <w:t>100</w:t>
      </w:r>
      <w:r w:rsidRPr="004F02DC">
        <w:t xml:space="preserve">%. </w:t>
      </w:r>
    </w:p>
    <w:p w:rsidR="00AA0DC7" w:rsidRDefault="00AA0DC7" w:rsidP="00AA0DC7">
      <w:pPr>
        <w:ind w:firstLine="720"/>
        <w:jc w:val="both"/>
      </w:pPr>
      <w:r w:rsidRPr="004F02DC">
        <w:t xml:space="preserve">Расходы по подразделу </w:t>
      </w:r>
      <w:r>
        <w:t>«</w:t>
      </w:r>
      <w:r w:rsidRPr="00F15B1F">
        <w:rPr>
          <w:sz w:val="22"/>
          <w:szCs w:val="22"/>
        </w:rPr>
        <w:t>Другие общегосударственные вопросы</w:t>
      </w:r>
      <w:r>
        <w:rPr>
          <w:sz w:val="22"/>
          <w:szCs w:val="22"/>
        </w:rPr>
        <w:t>»</w:t>
      </w:r>
      <w:r w:rsidRPr="0011388A">
        <w:t xml:space="preserve"> </w:t>
      </w:r>
      <w:r w:rsidRPr="004F02DC">
        <w:t xml:space="preserve">составили </w:t>
      </w:r>
      <w:r>
        <w:t>77,5</w:t>
      </w:r>
      <w:r w:rsidRPr="004F02DC">
        <w:t xml:space="preserve">тыс. руб., при плане </w:t>
      </w:r>
      <w:r>
        <w:t>77,5</w:t>
      </w:r>
      <w:r w:rsidRPr="004F02DC">
        <w:t xml:space="preserve"> тыс. руб. или </w:t>
      </w:r>
      <w:r>
        <w:t>100</w:t>
      </w:r>
      <w:r w:rsidRPr="004F02DC">
        <w:t xml:space="preserve"> %. </w:t>
      </w: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jc w:val="both"/>
      </w:pPr>
      <w:r w:rsidRPr="004F02DC">
        <w:t xml:space="preserve">     </w:t>
      </w:r>
      <w:r w:rsidRPr="004F02DC">
        <w:rPr>
          <w:b/>
        </w:rPr>
        <w:t xml:space="preserve">По разделу  0200 «Национальная оборона» </w:t>
      </w:r>
      <w:r w:rsidRPr="004F02DC">
        <w:t xml:space="preserve">расходы составили </w:t>
      </w:r>
      <w:r>
        <w:t>61,0</w:t>
      </w:r>
      <w:r w:rsidRPr="004F02DC">
        <w:t xml:space="preserve"> тыс. руб. при плане </w:t>
      </w:r>
      <w:r>
        <w:t>61,0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>Мобилизационная и вневойсковая подготовка</w:t>
      </w:r>
      <w:r w:rsidRPr="004F02DC">
        <w:t xml:space="preserve">» составили </w:t>
      </w:r>
      <w:r>
        <w:t>61,0</w:t>
      </w:r>
      <w:r w:rsidRPr="004F02DC">
        <w:t xml:space="preserve"> тыс. руб., при плане </w:t>
      </w:r>
      <w:r>
        <w:t xml:space="preserve">61,0 </w:t>
      </w:r>
      <w:r w:rsidRPr="004F02DC">
        <w:t xml:space="preserve">тыс. руб. или </w:t>
      </w:r>
      <w:r>
        <w:t>100</w:t>
      </w:r>
      <w:r w:rsidRPr="004F02DC">
        <w:t xml:space="preserve"> %. </w:t>
      </w: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jc w:val="both"/>
      </w:pPr>
      <w:r w:rsidRPr="004F02DC">
        <w:rPr>
          <w:b/>
        </w:rPr>
        <w:t xml:space="preserve">     По разделу 0300 «Национальная безопасность и правоохранительная деятельность»</w:t>
      </w:r>
      <w:r w:rsidRPr="004F02DC">
        <w:t xml:space="preserve"> расходы составили </w:t>
      </w:r>
      <w:r>
        <w:t>53,1</w:t>
      </w:r>
      <w:r w:rsidRPr="004F02DC">
        <w:t xml:space="preserve"> тыс. руб. при плане </w:t>
      </w:r>
      <w:r>
        <w:t>53,1</w:t>
      </w:r>
      <w:r w:rsidRPr="004F02DC">
        <w:t xml:space="preserve"> тыс. руб. или </w:t>
      </w:r>
      <w:r>
        <w:t>100</w:t>
      </w:r>
      <w:r w:rsidRPr="004F02DC">
        <w:t xml:space="preserve"> %. </w:t>
      </w:r>
    </w:p>
    <w:p w:rsidR="00AA0DC7" w:rsidRDefault="00AA0DC7" w:rsidP="00AA0DC7">
      <w:pPr>
        <w:ind w:firstLine="720"/>
        <w:jc w:val="both"/>
      </w:pPr>
      <w:r w:rsidRPr="004F02DC">
        <w:t xml:space="preserve">Расходы </w:t>
      </w:r>
      <w:r w:rsidRPr="004F02DC">
        <w:rPr>
          <w:i/>
        </w:rPr>
        <w:t xml:space="preserve">по подразделу «Обеспечение пожарной безопасности» </w:t>
      </w:r>
      <w:r w:rsidRPr="004F02DC">
        <w:t xml:space="preserve">составили </w:t>
      </w:r>
      <w:r>
        <w:t>53,1</w:t>
      </w:r>
      <w:r w:rsidRPr="004F02DC">
        <w:t xml:space="preserve"> тыс. руб. при плане </w:t>
      </w:r>
      <w:r>
        <w:t>53,1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jc w:val="both"/>
      </w:pPr>
      <w:r w:rsidRPr="004F02DC">
        <w:rPr>
          <w:b/>
        </w:rPr>
        <w:t xml:space="preserve">      По разделу 0400 «Национальная экономика»</w:t>
      </w:r>
      <w:r w:rsidRPr="004F02DC">
        <w:t xml:space="preserve"> расходы составили </w:t>
      </w:r>
      <w:r>
        <w:t>1359,7</w:t>
      </w:r>
      <w:r w:rsidRPr="004F02DC">
        <w:t xml:space="preserve"> тыс. руб. при плане </w:t>
      </w:r>
      <w:r>
        <w:t>1359,7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jc w:val="both"/>
      </w:pPr>
      <w:r w:rsidRPr="004F02DC">
        <w:t xml:space="preserve">Расходы  </w:t>
      </w:r>
      <w:r w:rsidRPr="004F02DC">
        <w:rPr>
          <w:i/>
        </w:rPr>
        <w:t>по</w:t>
      </w:r>
      <w:r w:rsidRPr="004F02DC">
        <w:t xml:space="preserve"> </w:t>
      </w:r>
      <w:r w:rsidRPr="004F02DC">
        <w:rPr>
          <w:i/>
        </w:rPr>
        <w:t>подразделу «Дорожное хозяйство»</w:t>
      </w:r>
      <w:r w:rsidRPr="004F02DC">
        <w:t xml:space="preserve"> составили </w:t>
      </w:r>
      <w:r>
        <w:t>1359,7</w:t>
      </w:r>
      <w:r w:rsidRPr="004F02DC">
        <w:t xml:space="preserve"> тыс. руб. при плане </w:t>
      </w:r>
      <w:r>
        <w:t>1359,7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ind w:firstLine="720"/>
        <w:jc w:val="both"/>
      </w:pPr>
      <w:r w:rsidRPr="004F02DC">
        <w:rPr>
          <w:b/>
        </w:rPr>
        <w:t>По разделу 0500 «Жилищно-коммунальное хозяйство»</w:t>
      </w:r>
      <w:r w:rsidRPr="004F02DC">
        <w:t xml:space="preserve"> расходы составили </w:t>
      </w:r>
      <w:r>
        <w:t>3711,9</w:t>
      </w:r>
      <w:r w:rsidRPr="004F02DC">
        <w:t xml:space="preserve"> тыс. руб. при плане </w:t>
      </w:r>
      <w:r>
        <w:t>3711,9</w:t>
      </w:r>
      <w:r w:rsidRPr="004F02DC">
        <w:t xml:space="preserve"> тыс. руб. или 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lastRenderedPageBreak/>
        <w:t>Расходы по подразделу «</w:t>
      </w:r>
      <w:r w:rsidRPr="004F02DC">
        <w:rPr>
          <w:i/>
        </w:rPr>
        <w:t>Жилищное хозяйство</w:t>
      </w:r>
      <w:r w:rsidRPr="004F02DC">
        <w:t xml:space="preserve">» составили </w:t>
      </w:r>
      <w:r>
        <w:t xml:space="preserve">53,7 </w:t>
      </w:r>
      <w:r w:rsidRPr="004F02DC">
        <w:t xml:space="preserve">тыс. руб., при плане </w:t>
      </w:r>
      <w:r>
        <w:t>53,7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>Коммунальное хозяйство</w:t>
      </w:r>
      <w:r w:rsidRPr="004F02DC">
        <w:t xml:space="preserve">» составили </w:t>
      </w:r>
      <w:r>
        <w:t>1263,1</w:t>
      </w:r>
      <w:r w:rsidRPr="004F02DC">
        <w:t xml:space="preserve"> тыс. руб., при плане </w:t>
      </w:r>
      <w:r>
        <w:t>1263,1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>Благоустройство</w:t>
      </w:r>
      <w:r w:rsidRPr="004F02DC">
        <w:t xml:space="preserve">» составили </w:t>
      </w:r>
      <w:r>
        <w:t>2295,1</w:t>
      </w:r>
      <w:r w:rsidRPr="004F02DC">
        <w:t xml:space="preserve"> тыс. руб., при плане </w:t>
      </w:r>
      <w:r>
        <w:t>2295,1</w:t>
      </w:r>
      <w:r w:rsidRPr="004F02DC">
        <w:t xml:space="preserve"> тыс. руб. или </w:t>
      </w:r>
      <w:r>
        <w:t>100</w:t>
      </w:r>
      <w:r w:rsidRPr="004F02DC">
        <w:t xml:space="preserve"> %. </w:t>
      </w:r>
    </w:p>
    <w:p w:rsidR="00AA0DC7" w:rsidRPr="004F02DC" w:rsidRDefault="00AA0DC7" w:rsidP="00AA0DC7">
      <w:pPr>
        <w:jc w:val="both"/>
      </w:pPr>
    </w:p>
    <w:p w:rsidR="00AA0DC7" w:rsidRPr="004F02DC" w:rsidRDefault="00AA0DC7" w:rsidP="00AA0DC7">
      <w:pPr>
        <w:ind w:firstLine="720"/>
        <w:jc w:val="both"/>
      </w:pPr>
      <w:r w:rsidRPr="004F02DC">
        <w:rPr>
          <w:b/>
        </w:rPr>
        <w:t>По разделу  0800 «Культура и кинематография»</w:t>
      </w:r>
      <w:r w:rsidRPr="004F02DC">
        <w:t xml:space="preserve"> расходы составили </w:t>
      </w:r>
      <w:r>
        <w:t>2413,0</w:t>
      </w:r>
      <w:r w:rsidRPr="004F02DC">
        <w:t xml:space="preserve"> тыс. руб. при плане </w:t>
      </w:r>
      <w:r>
        <w:t>2413,0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>Культура</w:t>
      </w:r>
      <w:r w:rsidRPr="004F02DC">
        <w:t xml:space="preserve">» составили </w:t>
      </w:r>
      <w:r>
        <w:t>2413,0</w:t>
      </w:r>
      <w:r w:rsidRPr="004F02DC">
        <w:t xml:space="preserve"> тыс. руб. при плане </w:t>
      </w:r>
      <w:r>
        <w:t>2413,0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ind w:firstLine="720"/>
        <w:jc w:val="both"/>
      </w:pPr>
      <w:r w:rsidRPr="004F02DC">
        <w:rPr>
          <w:b/>
        </w:rPr>
        <w:t>По разделу  1000 «Социальная политика»</w:t>
      </w:r>
      <w:r w:rsidRPr="004F02DC">
        <w:t xml:space="preserve"> расходы составили </w:t>
      </w:r>
      <w:r>
        <w:t>120,7</w:t>
      </w:r>
      <w:r w:rsidRPr="004F02DC">
        <w:t xml:space="preserve"> тыс. руб. при плане </w:t>
      </w:r>
      <w:r>
        <w:t>120,7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</w:t>
      </w:r>
      <w:r w:rsidRPr="004F02DC">
        <w:rPr>
          <w:i/>
        </w:rPr>
        <w:t xml:space="preserve"> по подразделу «Пенсионное обеспечение»</w:t>
      </w:r>
      <w:r w:rsidRPr="004F02DC">
        <w:t xml:space="preserve"> составили </w:t>
      </w:r>
      <w:r>
        <w:t>120,7</w:t>
      </w:r>
      <w:r w:rsidRPr="004F02DC">
        <w:t xml:space="preserve"> тыс. руб. при плане </w:t>
      </w:r>
      <w:r>
        <w:t>120,7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</w:t>
      </w:r>
      <w:r w:rsidRPr="004F02DC">
        <w:rPr>
          <w:i/>
        </w:rPr>
        <w:t xml:space="preserve"> по подразделу «</w:t>
      </w:r>
      <w:r>
        <w:rPr>
          <w:i/>
        </w:rPr>
        <w:t>Массовый спорт</w:t>
      </w:r>
      <w:r w:rsidRPr="004F02DC">
        <w:rPr>
          <w:i/>
        </w:rPr>
        <w:t>»</w:t>
      </w:r>
      <w:r w:rsidRPr="004F02DC">
        <w:t xml:space="preserve"> составили </w:t>
      </w:r>
      <w:r>
        <w:t>74,3</w:t>
      </w:r>
      <w:r w:rsidRPr="004F02DC">
        <w:t xml:space="preserve"> тыс. руб. при плане </w:t>
      </w:r>
      <w:r>
        <w:t>74,3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 xml:space="preserve"> </w:t>
      </w:r>
    </w:p>
    <w:p w:rsidR="00AA0DC7" w:rsidRPr="004F02DC" w:rsidRDefault="00AA0DC7" w:rsidP="00AA0DC7">
      <w:pPr>
        <w:jc w:val="both"/>
        <w:rPr>
          <w:i/>
        </w:rPr>
      </w:pP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tabs>
          <w:tab w:val="left" w:pos="2940"/>
        </w:tabs>
        <w:jc w:val="both"/>
      </w:pPr>
      <w:r w:rsidRPr="004F02DC">
        <w:t xml:space="preserve"> </w:t>
      </w:r>
    </w:p>
    <w:p w:rsidR="00AA0DC7" w:rsidRPr="004F02DC" w:rsidRDefault="00AA0DC7" w:rsidP="00AA0DC7">
      <w:pPr>
        <w:jc w:val="both"/>
      </w:pPr>
    </w:p>
    <w:p w:rsidR="00AA0DC7" w:rsidRPr="004F02DC" w:rsidRDefault="00AA0DC7" w:rsidP="00AA0DC7">
      <w:pPr>
        <w:jc w:val="both"/>
      </w:pPr>
    </w:p>
    <w:p w:rsidR="00AA0DC7" w:rsidRPr="008240FB" w:rsidRDefault="00AA0DC7" w:rsidP="00AA0DC7">
      <w:pPr>
        <w:jc w:val="both"/>
      </w:pPr>
    </w:p>
    <w:p w:rsidR="00AA0DC7" w:rsidRPr="00AA0DC7" w:rsidRDefault="00AA0DC7" w:rsidP="00AA0DC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AA0DC7" w:rsidRDefault="00AA0DC7" w:rsidP="00AA0DC7">
      <w:pPr>
        <w:pStyle w:val="a3"/>
        <w:tabs>
          <w:tab w:val="left" w:pos="0"/>
        </w:tabs>
        <w:jc w:val="center"/>
      </w:pPr>
    </w:p>
    <w:sectPr w:rsidR="00AA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C"/>
    <w:rsid w:val="00061EEE"/>
    <w:rsid w:val="002A5C14"/>
    <w:rsid w:val="002F2BCE"/>
    <w:rsid w:val="003A3C17"/>
    <w:rsid w:val="003C2051"/>
    <w:rsid w:val="003D68A4"/>
    <w:rsid w:val="003E205D"/>
    <w:rsid w:val="004B6A05"/>
    <w:rsid w:val="00654287"/>
    <w:rsid w:val="00671C5C"/>
    <w:rsid w:val="006725DF"/>
    <w:rsid w:val="00776854"/>
    <w:rsid w:val="007A01BD"/>
    <w:rsid w:val="007F2492"/>
    <w:rsid w:val="00842645"/>
    <w:rsid w:val="009E7CE6"/>
    <w:rsid w:val="00A103FA"/>
    <w:rsid w:val="00A9180D"/>
    <w:rsid w:val="00AA0DC7"/>
    <w:rsid w:val="00B70F67"/>
    <w:rsid w:val="00BA4F99"/>
    <w:rsid w:val="00BB433E"/>
    <w:rsid w:val="00BB4B47"/>
    <w:rsid w:val="00CA696C"/>
    <w:rsid w:val="00CB34BF"/>
    <w:rsid w:val="00D1285C"/>
    <w:rsid w:val="00E33F38"/>
    <w:rsid w:val="00E37F68"/>
    <w:rsid w:val="00F1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3E205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3E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3E205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3E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Admin</cp:lastModifiedBy>
  <cp:revision>2</cp:revision>
  <cp:lastPrinted>2017-03-24T06:07:00Z</cp:lastPrinted>
  <dcterms:created xsi:type="dcterms:W3CDTF">2018-08-20T06:58:00Z</dcterms:created>
  <dcterms:modified xsi:type="dcterms:W3CDTF">2018-08-20T06:58:00Z</dcterms:modified>
</cp:coreProperties>
</file>