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 xml:space="preserve">   Приложение 2 изложить в следующей редакции: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tbl>
      <w:tblPr>
        <w:tblW w:w="95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1"/>
        <w:gridCol w:w="460"/>
        <w:gridCol w:w="2799"/>
        <w:gridCol w:w="1563"/>
        <w:gridCol w:w="320"/>
        <w:gridCol w:w="1097"/>
        <w:gridCol w:w="1417"/>
      </w:tblGrid>
      <w:tr w:rsidR="003E5294" w:rsidTr="009A11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94" w:rsidRDefault="003E5294" w:rsidP="009A110A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294" w:rsidRDefault="003E5294" w:rsidP="009A110A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294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A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№2 </w:t>
            </w:r>
          </w:p>
          <w:p w:rsidR="003E5294" w:rsidRPr="00B76A8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6A8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</w:t>
            </w:r>
            <w:r w:rsidRPr="00B76A8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B76A8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нию Совета</w:t>
            </w:r>
          </w:p>
          <w:p w:rsidR="003E5294" w:rsidRPr="00B76A8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6A8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поселения</w:t>
            </w:r>
          </w:p>
          <w:p w:rsidR="003E5294" w:rsidRPr="00B76A8E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76A8E">
              <w:rPr>
                <w:sz w:val="18"/>
                <w:szCs w:val="18"/>
              </w:rPr>
              <w:t>от 18.12.2017 № 38</w:t>
            </w:r>
          </w:p>
          <w:p w:rsidR="003E5294" w:rsidRPr="00DF4E28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5294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Майдаковского сельского поселения по кодам классификации доходов</w:t>
            </w:r>
          </w:p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 xml:space="preserve"> бю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жетов на 2018 год и на плановый период 2019 и 2020 годов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Код классифик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ции доходов бюджетов Ро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сийской Федер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Сумма ( руб.)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НАЛОГОВЫЕ И НЕНАЛОГОВЫЕ Д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1 865 860,75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1 925 861,75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2 205 225,75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НАЛОГИ НА ПРИБЫЛЬ, Д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672 260,75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711 961,75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991 325,75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1D4248">
              <w:rPr>
                <w:color w:val="000000"/>
                <w:sz w:val="22"/>
                <w:szCs w:val="22"/>
              </w:rPr>
              <w:t>и</w:t>
            </w:r>
            <w:r w:rsidRPr="001D4248">
              <w:rPr>
                <w:color w:val="000000"/>
                <w:sz w:val="22"/>
                <w:szCs w:val="22"/>
              </w:rPr>
              <w:t>ком которых является налоговый агент, за исключением доходов, в отнош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нии которых исчисление и упл</w:t>
            </w:r>
            <w:r w:rsidRPr="001D4248">
              <w:rPr>
                <w:color w:val="000000"/>
                <w:sz w:val="22"/>
                <w:szCs w:val="22"/>
              </w:rPr>
              <w:t>а</w:t>
            </w:r>
            <w:r w:rsidRPr="001D4248">
              <w:rPr>
                <w:color w:val="000000"/>
                <w:sz w:val="22"/>
                <w:szCs w:val="22"/>
              </w:rPr>
              <w:t>та налога осуществляются в соо</w:t>
            </w:r>
            <w:r w:rsidRPr="001D4248">
              <w:rPr>
                <w:color w:val="000000"/>
                <w:sz w:val="22"/>
                <w:szCs w:val="22"/>
              </w:rPr>
              <w:t>т</w:t>
            </w:r>
            <w:r w:rsidRPr="001D4248">
              <w:rPr>
                <w:color w:val="000000"/>
                <w:sz w:val="22"/>
                <w:szCs w:val="22"/>
              </w:rPr>
              <w:t>ветствии со статьями 227, 227.1 и 228 Налогового кодекса Российской Ф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672 260,75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711 961,75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991 325,75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990 500,00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1 010 800,00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1 010 800,00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1D4248">
              <w:rPr>
                <w:color w:val="000000"/>
                <w:sz w:val="22"/>
                <w:szCs w:val="22"/>
              </w:rPr>
              <w:t>и</w:t>
            </w:r>
            <w:r w:rsidRPr="001D4248">
              <w:rPr>
                <w:color w:val="000000"/>
                <w:sz w:val="22"/>
                <w:szCs w:val="22"/>
              </w:rPr>
              <w:t>меняемым к объектам налогоо</w:t>
            </w:r>
            <w:r w:rsidRPr="001D4248">
              <w:rPr>
                <w:color w:val="000000"/>
                <w:sz w:val="22"/>
                <w:szCs w:val="22"/>
              </w:rPr>
              <w:t>б</w:t>
            </w:r>
            <w:r w:rsidRPr="001D4248">
              <w:rPr>
                <w:color w:val="000000"/>
                <w:sz w:val="22"/>
                <w:szCs w:val="22"/>
              </w:rPr>
              <w:t>ложения, расположенным в гр</w:t>
            </w:r>
            <w:r w:rsidRPr="001D4248">
              <w:rPr>
                <w:color w:val="000000"/>
                <w:sz w:val="22"/>
                <w:szCs w:val="22"/>
              </w:rPr>
              <w:t>а</w:t>
            </w:r>
            <w:r w:rsidRPr="001D4248">
              <w:rPr>
                <w:color w:val="000000"/>
                <w:sz w:val="22"/>
                <w:szCs w:val="22"/>
              </w:rPr>
              <w:t>ницах сельских посел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74 500,00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83 800,00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916 000,00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927 000,00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927 000,00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ложенным в границах сельских пос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753 000,00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753 000,00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753 000,00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163 000,00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ДОХОДЫ ОТ ИСПОЛЬЗОВ</w:t>
            </w:r>
            <w:r w:rsidRPr="001D4248">
              <w:rPr>
                <w:color w:val="000000"/>
                <w:sz w:val="22"/>
                <w:szCs w:val="22"/>
              </w:rPr>
              <w:t>А</w:t>
            </w:r>
            <w:r w:rsidRPr="001D4248">
              <w:rPr>
                <w:color w:val="000000"/>
                <w:sz w:val="22"/>
                <w:szCs w:val="22"/>
              </w:rPr>
              <w:t>НИЯ ИМУЩЕСТВА, НАХОДЯЩЕГОСЯ В ГОСУДА</w:t>
            </w:r>
            <w:r w:rsidRPr="001D4248">
              <w:rPr>
                <w:color w:val="000000"/>
                <w:sz w:val="22"/>
                <w:szCs w:val="22"/>
              </w:rPr>
              <w:t>Р</w:t>
            </w:r>
            <w:r w:rsidRPr="001D4248">
              <w:rPr>
                <w:color w:val="000000"/>
                <w:sz w:val="22"/>
                <w:szCs w:val="22"/>
              </w:rPr>
              <w:t>СТВЕННОЙ И МУНИЦИПАЛЬНОЙ СО</w:t>
            </w:r>
            <w:r w:rsidRPr="001D4248">
              <w:rPr>
                <w:color w:val="000000"/>
                <w:sz w:val="22"/>
                <w:szCs w:val="22"/>
              </w:rPr>
              <w:t>Б</w:t>
            </w:r>
            <w:r w:rsidRPr="001D4248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lastRenderedPageBreak/>
              <w:t>903 1 11 05035 10 0000 120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1D4248">
              <w:rPr>
                <w:color w:val="000000"/>
                <w:sz w:val="22"/>
                <w:szCs w:val="22"/>
              </w:rPr>
              <w:t>а</w:t>
            </w:r>
            <w:r w:rsidRPr="001D4248">
              <w:rPr>
                <w:color w:val="000000"/>
                <w:sz w:val="22"/>
                <w:szCs w:val="22"/>
              </w:rPr>
              <w:t>тивном управлении органов управления поселений и созда</w:t>
            </w:r>
            <w:r w:rsidRPr="001D4248">
              <w:rPr>
                <w:color w:val="000000"/>
                <w:sz w:val="22"/>
                <w:szCs w:val="22"/>
              </w:rPr>
              <w:t>н</w:t>
            </w:r>
            <w:r w:rsidRPr="001D4248">
              <w:rPr>
                <w:color w:val="000000"/>
                <w:sz w:val="22"/>
                <w:szCs w:val="22"/>
              </w:rPr>
              <w:t>ных ими учреждений (за искл</w:t>
            </w:r>
            <w:r w:rsidRPr="001D4248">
              <w:rPr>
                <w:color w:val="000000"/>
                <w:sz w:val="22"/>
                <w:szCs w:val="22"/>
              </w:rPr>
              <w:t>ю</w:t>
            </w:r>
            <w:r w:rsidRPr="001D4248">
              <w:rPr>
                <w:color w:val="000000"/>
                <w:sz w:val="22"/>
                <w:szCs w:val="22"/>
              </w:rPr>
              <w:t>чением имущества муниципальных  авт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номных учреждений)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63 100,00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000 1 13 00000 00 0000 130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</w:t>
            </w:r>
            <w:r w:rsidRPr="001D4248">
              <w:rPr>
                <w:color w:val="000000"/>
                <w:sz w:val="22"/>
                <w:szCs w:val="22"/>
              </w:rPr>
              <w:t>р</w:t>
            </w:r>
            <w:r w:rsidRPr="001D4248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903 1 13 01995 10 0000 130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лями средств бюджетов сел</w:t>
            </w:r>
            <w:r w:rsidRPr="001D4248">
              <w:rPr>
                <w:color w:val="000000"/>
                <w:sz w:val="22"/>
                <w:szCs w:val="22"/>
              </w:rPr>
              <w:t>ь</w:t>
            </w:r>
            <w:r w:rsidRPr="001D4248">
              <w:rPr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БЕЗВОЗМЕЗДНЫЕ ПОСТУПЛ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1D4248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8 254 475,25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9 992 824,63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8 9</w:t>
            </w:r>
            <w:r>
              <w:rPr>
                <w:b/>
                <w:bCs/>
                <w:color w:val="000000"/>
                <w:sz w:val="22"/>
                <w:szCs w:val="22"/>
              </w:rPr>
              <w:t>70 076,63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903 2 02 15001 10 0000 151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</w:t>
            </w:r>
            <w:r w:rsidRPr="001D4248">
              <w:rPr>
                <w:color w:val="000000"/>
                <w:sz w:val="22"/>
                <w:szCs w:val="22"/>
              </w:rPr>
              <w:t>с</w:t>
            </w:r>
            <w:r w:rsidRPr="001D4248">
              <w:rPr>
                <w:color w:val="000000"/>
                <w:sz w:val="22"/>
                <w:szCs w:val="22"/>
              </w:rPr>
              <w:t>печенности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4 471 700,00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4 344 600,00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4 080 500,00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903 2 02 29999 10 0000 151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Прочие субсидии бюджетам сельских посел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142 059,0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000 202 30000 10 0000 151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</w:t>
            </w:r>
            <w:r w:rsidRPr="001D4248">
              <w:rPr>
                <w:color w:val="000000"/>
                <w:sz w:val="22"/>
                <w:szCs w:val="22"/>
              </w:rPr>
              <w:t>и</w:t>
            </w:r>
            <w:r w:rsidRPr="001D4248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60 600,00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2 086 608,00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1 327 960,00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903 2 02 35082 10 0000 151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Субвенции бюджетам сельских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 поселений на обе</w:t>
            </w:r>
            <w:r w:rsidRPr="001D4248">
              <w:rPr>
                <w:color w:val="000000"/>
                <w:sz w:val="22"/>
                <w:szCs w:val="22"/>
              </w:rPr>
              <w:t>с</w:t>
            </w:r>
            <w:r w:rsidRPr="001D4248">
              <w:rPr>
                <w:color w:val="000000"/>
                <w:sz w:val="22"/>
                <w:szCs w:val="22"/>
              </w:rPr>
              <w:t xml:space="preserve">печение 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жилыми помещениями 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детей-сирот, детей, 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оставшихся без попечения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 родителей, а также д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 xml:space="preserve">тей, 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находящихся под опекой 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(попечительством), не</w:t>
            </w:r>
          </w:p>
          <w:p w:rsidR="003E5294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 Имеющих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4248">
              <w:rPr>
                <w:color w:val="000000"/>
                <w:sz w:val="22"/>
                <w:szCs w:val="22"/>
              </w:rPr>
              <w:t>закрепленного</w:t>
            </w:r>
          </w:p>
          <w:p w:rsidR="003E5294" w:rsidRPr="001D4248" w:rsidRDefault="003E5294" w:rsidP="009A11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 xml:space="preserve"> жилого пом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Default="003E5294" w:rsidP="009A110A">
            <w:pPr>
              <w:rPr>
                <w:color w:val="000000"/>
                <w:sz w:val="22"/>
                <w:szCs w:val="22"/>
              </w:rPr>
            </w:pPr>
          </w:p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2 025 408,00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1 264 560,00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903 2 02 35118 10 0000 151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Субвенции бюджетам сельских  поселений на ос</w:t>
            </w:r>
            <w:r w:rsidRPr="001D4248">
              <w:rPr>
                <w:color w:val="000000"/>
                <w:sz w:val="22"/>
                <w:szCs w:val="22"/>
              </w:rPr>
              <w:t>у</w:t>
            </w:r>
            <w:r w:rsidRPr="001D4248">
              <w:rPr>
                <w:color w:val="000000"/>
                <w:sz w:val="22"/>
                <w:szCs w:val="22"/>
              </w:rPr>
              <w:t>ществление первичного воинского  учета на террит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риях,  где отсутствуют военные комисс</w:t>
            </w:r>
            <w:r w:rsidRPr="001D4248">
              <w:rPr>
                <w:color w:val="000000"/>
                <w:sz w:val="22"/>
                <w:szCs w:val="22"/>
              </w:rPr>
              <w:t>а</w:t>
            </w:r>
            <w:r w:rsidRPr="001D4248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60 600,00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61 200,00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63 400,00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000 2 02 04000 00 0000 151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1D4248">
              <w:rPr>
                <w:color w:val="000000"/>
                <w:sz w:val="22"/>
                <w:szCs w:val="22"/>
              </w:rPr>
              <w:t>р</w:t>
            </w:r>
            <w:r w:rsidRPr="001D4248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</w:t>
            </w:r>
            <w:r>
              <w:rPr>
                <w:color w:val="000000"/>
                <w:sz w:val="22"/>
                <w:szCs w:val="22"/>
              </w:rPr>
              <w:t>98 610,25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3 56</w:t>
            </w:r>
            <w:r>
              <w:rPr>
                <w:color w:val="000000"/>
                <w:sz w:val="22"/>
                <w:szCs w:val="22"/>
              </w:rPr>
              <w:t>1 616,63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3 56</w:t>
            </w:r>
            <w:r>
              <w:rPr>
                <w:color w:val="000000"/>
                <w:sz w:val="22"/>
                <w:szCs w:val="22"/>
              </w:rPr>
              <w:t>1 616,63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903 2 02 40014 10 0000 151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1D4248">
              <w:rPr>
                <w:color w:val="000000"/>
                <w:sz w:val="22"/>
                <w:szCs w:val="22"/>
              </w:rPr>
              <w:t>и</w:t>
            </w:r>
            <w:r w:rsidRPr="001D4248">
              <w:rPr>
                <w:color w:val="000000"/>
                <w:sz w:val="22"/>
                <w:szCs w:val="22"/>
              </w:rPr>
              <w:t>пальных районов на осуществление части полномочий по решению вопр</w:t>
            </w:r>
            <w:r w:rsidRPr="001D4248">
              <w:rPr>
                <w:color w:val="000000"/>
                <w:sz w:val="22"/>
                <w:szCs w:val="22"/>
              </w:rPr>
              <w:t>о</w:t>
            </w:r>
            <w:r w:rsidRPr="001D4248">
              <w:rPr>
                <w:color w:val="000000"/>
                <w:sz w:val="22"/>
                <w:szCs w:val="22"/>
              </w:rPr>
              <w:t>сов местного значения в соотве</w:t>
            </w:r>
            <w:r w:rsidRPr="001D4248">
              <w:rPr>
                <w:color w:val="000000"/>
                <w:sz w:val="22"/>
                <w:szCs w:val="22"/>
              </w:rPr>
              <w:t>т</w:t>
            </w:r>
            <w:r w:rsidRPr="001D4248">
              <w:rPr>
                <w:color w:val="000000"/>
                <w:sz w:val="22"/>
                <w:szCs w:val="22"/>
              </w:rPr>
              <w:t>ствии с заключенными соглаш</w:t>
            </w:r>
            <w:r w:rsidRPr="001D4248">
              <w:rPr>
                <w:color w:val="000000"/>
                <w:sz w:val="22"/>
                <w:szCs w:val="22"/>
              </w:rPr>
              <w:t>е</w:t>
            </w:r>
            <w:r w:rsidRPr="001D4248">
              <w:rPr>
                <w:color w:val="000000"/>
                <w:sz w:val="22"/>
                <w:szCs w:val="22"/>
              </w:rPr>
              <w:t xml:space="preserve">ниями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</w:t>
            </w:r>
            <w:r>
              <w:rPr>
                <w:color w:val="000000"/>
                <w:sz w:val="22"/>
                <w:szCs w:val="22"/>
              </w:rPr>
              <w:t>98 610,25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3 56</w:t>
            </w:r>
            <w:r>
              <w:rPr>
                <w:color w:val="000000"/>
                <w:sz w:val="22"/>
                <w:szCs w:val="22"/>
              </w:rPr>
              <w:t>1 616,63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D4248">
              <w:rPr>
                <w:color w:val="000000"/>
                <w:sz w:val="22"/>
                <w:szCs w:val="22"/>
              </w:rPr>
              <w:t>3 56</w:t>
            </w:r>
            <w:r>
              <w:rPr>
                <w:color w:val="000000"/>
                <w:sz w:val="22"/>
                <w:szCs w:val="22"/>
              </w:rPr>
              <w:t>1 616,63</w:t>
            </w:r>
          </w:p>
        </w:tc>
      </w:tr>
      <w:tr w:rsidR="003E5294" w:rsidRPr="001D4248" w:rsidTr="009A110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 220 336,00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11 918 686,38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94" w:rsidRPr="001D4248" w:rsidRDefault="003E5294" w:rsidP="009A11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4248">
              <w:rPr>
                <w:b/>
                <w:bCs/>
                <w:color w:val="000000"/>
                <w:sz w:val="22"/>
                <w:szCs w:val="22"/>
              </w:rPr>
              <w:t>11 17</w:t>
            </w:r>
            <w:r>
              <w:rPr>
                <w:b/>
                <w:bCs/>
                <w:color w:val="000000"/>
                <w:sz w:val="22"/>
                <w:szCs w:val="22"/>
              </w:rPr>
              <w:t>5 302,00</w:t>
            </w:r>
          </w:p>
        </w:tc>
      </w:tr>
    </w:tbl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</w:rPr>
      </w:pPr>
      <w:r w:rsidRPr="00C85921">
        <w:rPr>
          <w:b/>
          <w:bCs/>
        </w:rPr>
        <w:t xml:space="preserve">       Статья 5. Источники внутреннего финансирования дефицита бюджета посел</w:t>
      </w:r>
      <w:r w:rsidRPr="00C85921">
        <w:rPr>
          <w:b/>
          <w:bCs/>
        </w:rPr>
        <w:t>е</w:t>
      </w:r>
      <w:r w:rsidRPr="00C85921">
        <w:rPr>
          <w:b/>
          <w:bCs/>
        </w:rPr>
        <w:t>ния.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</w:rPr>
      </w:pP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 xml:space="preserve">                          1. Утвердить источники внутреннего финансирования дефицита бюджета посел</w:t>
      </w:r>
      <w:r w:rsidRPr="00C85921">
        <w:t>е</w:t>
      </w:r>
      <w:r w:rsidRPr="00C85921">
        <w:t>ния на 2017 год и на плановый период 2018 и 2019 годов  согласно приложению 4 к настоящему Реш</w:t>
      </w:r>
      <w:r w:rsidRPr="00C85921">
        <w:t>е</w:t>
      </w:r>
      <w:r w:rsidRPr="00C85921">
        <w:t xml:space="preserve">нию. 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>Приложение 4 изложить в следующей редакции: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</w:p>
    <w:p w:rsidR="003E5294" w:rsidRPr="009C6758" w:rsidRDefault="003E5294" w:rsidP="003E5294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9C6758">
        <w:rPr>
          <w:sz w:val="24"/>
          <w:szCs w:val="24"/>
        </w:rPr>
        <w:t>Приложение № 4</w:t>
      </w:r>
    </w:p>
    <w:p w:rsidR="003E5294" w:rsidRPr="009C6758" w:rsidRDefault="003E5294" w:rsidP="003E5294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9C6758">
        <w:rPr>
          <w:sz w:val="24"/>
          <w:szCs w:val="24"/>
        </w:rPr>
        <w:t xml:space="preserve">к решению Совета </w:t>
      </w:r>
    </w:p>
    <w:p w:rsidR="003E5294" w:rsidRPr="009C6758" w:rsidRDefault="003E5294" w:rsidP="003E5294">
      <w:pPr>
        <w:pStyle w:val="a3"/>
        <w:tabs>
          <w:tab w:val="left" w:pos="0"/>
        </w:tabs>
        <w:jc w:val="right"/>
        <w:rPr>
          <w:sz w:val="24"/>
          <w:szCs w:val="24"/>
        </w:rPr>
      </w:pPr>
      <w:r w:rsidRPr="009C6758">
        <w:rPr>
          <w:sz w:val="24"/>
          <w:szCs w:val="24"/>
        </w:rPr>
        <w:t>Майдаковского сельского поселения</w:t>
      </w:r>
    </w:p>
    <w:p w:rsidR="003E5294" w:rsidRPr="0025161B" w:rsidRDefault="003E5294" w:rsidP="003E529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9C6758">
        <w:t xml:space="preserve">от 18.12.2017№38                                                                                                                               </w:t>
      </w:r>
    </w:p>
    <w:p w:rsidR="003E5294" w:rsidRPr="00C85921" w:rsidRDefault="003E5294" w:rsidP="003E5294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3E5294" w:rsidRPr="00C85921" w:rsidRDefault="003E5294" w:rsidP="003E5294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C85921">
        <w:rPr>
          <w:b/>
          <w:sz w:val="24"/>
          <w:szCs w:val="24"/>
        </w:rPr>
        <w:t>Источники внутреннего финансирования дефицита бюджета</w:t>
      </w:r>
    </w:p>
    <w:p w:rsidR="003E5294" w:rsidRPr="00C85921" w:rsidRDefault="003E5294" w:rsidP="003E5294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C85921">
        <w:rPr>
          <w:b/>
          <w:sz w:val="24"/>
          <w:szCs w:val="24"/>
        </w:rPr>
        <w:t>Майдаковского сельского поселения на 201</w:t>
      </w:r>
      <w:r>
        <w:rPr>
          <w:b/>
          <w:sz w:val="24"/>
          <w:szCs w:val="24"/>
        </w:rPr>
        <w:t>8</w:t>
      </w:r>
      <w:r w:rsidRPr="00C85921">
        <w:rPr>
          <w:b/>
          <w:sz w:val="24"/>
          <w:szCs w:val="24"/>
        </w:rPr>
        <w:t xml:space="preserve"> год и плановый </w:t>
      </w:r>
    </w:p>
    <w:p w:rsidR="003E5294" w:rsidRPr="00C85921" w:rsidRDefault="003E5294" w:rsidP="003E5294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  <w:r w:rsidRPr="00C85921">
        <w:rPr>
          <w:b/>
          <w:sz w:val="24"/>
          <w:szCs w:val="24"/>
        </w:rPr>
        <w:t>период 201</w:t>
      </w:r>
      <w:r>
        <w:rPr>
          <w:b/>
          <w:sz w:val="24"/>
          <w:szCs w:val="24"/>
        </w:rPr>
        <w:t>9</w:t>
      </w:r>
      <w:r w:rsidRPr="00C85921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20</w:t>
      </w:r>
      <w:r w:rsidRPr="00C85921">
        <w:rPr>
          <w:b/>
          <w:sz w:val="24"/>
          <w:szCs w:val="24"/>
        </w:rPr>
        <w:t xml:space="preserve"> годов.</w:t>
      </w:r>
    </w:p>
    <w:p w:rsidR="003E5294" w:rsidRPr="00C85921" w:rsidRDefault="003E5294" w:rsidP="003E5294">
      <w:pPr>
        <w:pStyle w:val="a3"/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119"/>
        <w:gridCol w:w="1559"/>
        <w:gridCol w:w="1560"/>
        <w:gridCol w:w="1558"/>
      </w:tblGrid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Pr="00A7778A" w:rsidRDefault="003E5294" w:rsidP="009A110A">
            <w:pPr>
              <w:jc w:val="center"/>
              <w:rPr>
                <w:sz w:val="22"/>
                <w:szCs w:val="22"/>
              </w:rPr>
            </w:pPr>
            <w:r w:rsidRPr="00A7778A">
              <w:rPr>
                <w:sz w:val="22"/>
                <w:szCs w:val="22"/>
              </w:rPr>
              <w:t>Код классифик</w:t>
            </w:r>
            <w:r w:rsidRPr="00A7778A">
              <w:rPr>
                <w:sz w:val="22"/>
                <w:szCs w:val="22"/>
              </w:rPr>
              <w:t>а</w:t>
            </w:r>
            <w:r w:rsidRPr="00A7778A">
              <w:rPr>
                <w:sz w:val="22"/>
                <w:szCs w:val="22"/>
              </w:rPr>
              <w:t xml:space="preserve">ции </w:t>
            </w:r>
          </w:p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A7778A">
              <w:rPr>
                <w:sz w:val="22"/>
                <w:szCs w:val="22"/>
              </w:rPr>
              <w:t>источников ф</w:t>
            </w:r>
            <w:r w:rsidRPr="00A7778A">
              <w:rPr>
                <w:sz w:val="22"/>
                <w:szCs w:val="22"/>
              </w:rPr>
              <w:t>и</w:t>
            </w:r>
            <w:r w:rsidRPr="00A7778A">
              <w:rPr>
                <w:sz w:val="22"/>
                <w:szCs w:val="22"/>
              </w:rPr>
              <w:t>нансирования дефицита бюдж</w:t>
            </w:r>
            <w:r w:rsidRPr="00A7778A">
              <w:rPr>
                <w:sz w:val="22"/>
                <w:szCs w:val="22"/>
              </w:rPr>
              <w:t>е</w:t>
            </w:r>
            <w:r w:rsidRPr="00A7778A">
              <w:rPr>
                <w:sz w:val="22"/>
                <w:szCs w:val="22"/>
              </w:rPr>
              <w:t>тов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класс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 и источников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нансирования дефицита бюджета</w:t>
            </w:r>
          </w:p>
        </w:tc>
        <w:tc>
          <w:tcPr>
            <w:tcW w:w="155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 год</w:t>
            </w: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 год</w:t>
            </w:r>
          </w:p>
        </w:tc>
        <w:tc>
          <w:tcPr>
            <w:tcW w:w="1558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000 01000000000000000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Источники внутреннего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нансирования дефицита бюджета</w:t>
            </w:r>
          </w:p>
        </w:tc>
        <w:tc>
          <w:tcPr>
            <w:tcW w:w="1559" w:type="dxa"/>
          </w:tcPr>
          <w:p w:rsidR="003E5294" w:rsidRPr="004042F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E5294" w:rsidRPr="0061508A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000 01050000000000000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3E5294" w:rsidRPr="004042F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58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000 01050000000000500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-10 220 336,0</w:t>
            </w:r>
          </w:p>
          <w:p w:rsidR="003E5294" w:rsidRPr="00C64FF8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-11 918 686,38</w:t>
            </w:r>
          </w:p>
        </w:tc>
        <w:tc>
          <w:tcPr>
            <w:tcW w:w="1558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000 01050200000000500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1172ED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 </w:t>
            </w:r>
            <w:r w:rsidRPr="001172ED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</w:t>
            </w:r>
            <w:r w:rsidRPr="001172ED">
              <w:rPr>
                <w:sz w:val="22"/>
                <w:szCs w:val="22"/>
              </w:rPr>
              <w:t>336,0</w:t>
            </w: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-11 918 686,38</w:t>
            </w:r>
          </w:p>
        </w:tc>
        <w:tc>
          <w:tcPr>
            <w:tcW w:w="1558" w:type="dxa"/>
          </w:tcPr>
          <w:p w:rsidR="003E5294" w:rsidRDefault="003E5294" w:rsidP="009A110A">
            <w:r w:rsidRPr="00AD1FAF">
              <w:rPr>
                <w:sz w:val="22"/>
                <w:szCs w:val="22"/>
              </w:rPr>
              <w:t>-11 175 302,0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01050201000000510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1172ED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 </w:t>
            </w:r>
            <w:r w:rsidRPr="001172ED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</w:t>
            </w:r>
            <w:r w:rsidRPr="001172ED">
              <w:rPr>
                <w:sz w:val="22"/>
                <w:szCs w:val="22"/>
              </w:rPr>
              <w:t>336,0</w:t>
            </w: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-11 918 686,38</w:t>
            </w:r>
          </w:p>
        </w:tc>
        <w:tc>
          <w:tcPr>
            <w:tcW w:w="1558" w:type="dxa"/>
          </w:tcPr>
          <w:p w:rsidR="003E5294" w:rsidRDefault="003E5294" w:rsidP="009A110A">
            <w:r w:rsidRPr="00AD1FAF">
              <w:rPr>
                <w:sz w:val="22"/>
                <w:szCs w:val="22"/>
              </w:rPr>
              <w:t>-11 175 302,0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903 01050201100000510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1172ED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 </w:t>
            </w:r>
            <w:r w:rsidRPr="001172ED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</w:t>
            </w:r>
            <w:r w:rsidRPr="001172ED">
              <w:rPr>
                <w:sz w:val="22"/>
                <w:szCs w:val="22"/>
              </w:rPr>
              <w:t>336,0</w:t>
            </w:r>
          </w:p>
        </w:tc>
        <w:tc>
          <w:tcPr>
            <w:tcW w:w="1560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-11 918 686,38</w:t>
            </w:r>
          </w:p>
        </w:tc>
        <w:tc>
          <w:tcPr>
            <w:tcW w:w="1558" w:type="dxa"/>
          </w:tcPr>
          <w:p w:rsidR="003E5294" w:rsidRDefault="003E5294" w:rsidP="009A110A">
            <w:r w:rsidRPr="00AD1FAF">
              <w:rPr>
                <w:sz w:val="22"/>
                <w:szCs w:val="22"/>
              </w:rPr>
              <w:t>-11 175 302,0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000 01050000000000600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1172E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6</w:t>
            </w:r>
            <w:r w:rsidRPr="001172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1172ED">
              <w:rPr>
                <w:sz w:val="22"/>
                <w:szCs w:val="22"/>
              </w:rPr>
              <w:t>336,0</w:t>
            </w:r>
          </w:p>
        </w:tc>
        <w:tc>
          <w:tcPr>
            <w:tcW w:w="1560" w:type="dxa"/>
          </w:tcPr>
          <w:p w:rsidR="003E5294" w:rsidRDefault="003E5294" w:rsidP="009A110A">
            <w:pPr>
              <w:jc w:val="center"/>
            </w:pPr>
            <w:r>
              <w:rPr>
                <w:sz w:val="22"/>
                <w:szCs w:val="22"/>
              </w:rPr>
              <w:t>11 918 686,38</w:t>
            </w:r>
          </w:p>
        </w:tc>
        <w:tc>
          <w:tcPr>
            <w:tcW w:w="1558" w:type="dxa"/>
          </w:tcPr>
          <w:p w:rsidR="003E5294" w:rsidRDefault="003E5294" w:rsidP="009A110A">
            <w:pPr>
              <w:jc w:val="center"/>
            </w:pPr>
            <w:r w:rsidRPr="00A840E9">
              <w:rPr>
                <w:sz w:val="22"/>
                <w:szCs w:val="22"/>
              </w:rPr>
              <w:t>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000 01050200000000610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 средств бюджета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297105">
              <w:rPr>
                <w:sz w:val="22"/>
                <w:szCs w:val="22"/>
              </w:rPr>
              <w:t>10 620 336,0</w:t>
            </w:r>
          </w:p>
        </w:tc>
        <w:tc>
          <w:tcPr>
            <w:tcW w:w="1560" w:type="dxa"/>
          </w:tcPr>
          <w:p w:rsidR="003E5294" w:rsidRDefault="003E5294" w:rsidP="009A110A">
            <w:r w:rsidRPr="00AF068A">
              <w:rPr>
                <w:sz w:val="22"/>
                <w:szCs w:val="22"/>
              </w:rPr>
              <w:t>11 918 686,38</w:t>
            </w:r>
          </w:p>
        </w:tc>
        <w:tc>
          <w:tcPr>
            <w:tcW w:w="1558" w:type="dxa"/>
          </w:tcPr>
          <w:p w:rsidR="003E5294" w:rsidRDefault="003E5294" w:rsidP="009A110A">
            <w:pPr>
              <w:jc w:val="center"/>
            </w:pPr>
            <w:r w:rsidRPr="00A840E9">
              <w:rPr>
                <w:sz w:val="22"/>
                <w:szCs w:val="22"/>
              </w:rPr>
              <w:t>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000 01050201000000610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297105">
              <w:rPr>
                <w:sz w:val="22"/>
                <w:szCs w:val="22"/>
              </w:rPr>
              <w:t>10 620 336,0</w:t>
            </w:r>
          </w:p>
        </w:tc>
        <w:tc>
          <w:tcPr>
            <w:tcW w:w="1560" w:type="dxa"/>
          </w:tcPr>
          <w:p w:rsidR="003E5294" w:rsidRDefault="003E5294" w:rsidP="009A110A">
            <w:r w:rsidRPr="00AF068A">
              <w:rPr>
                <w:sz w:val="22"/>
                <w:szCs w:val="22"/>
              </w:rPr>
              <w:t>11 918 686,38</w:t>
            </w:r>
          </w:p>
        </w:tc>
        <w:tc>
          <w:tcPr>
            <w:tcW w:w="1558" w:type="dxa"/>
          </w:tcPr>
          <w:p w:rsidR="003E5294" w:rsidRDefault="003E5294" w:rsidP="009A110A">
            <w:pPr>
              <w:jc w:val="center"/>
            </w:pPr>
            <w:r w:rsidRPr="00A840E9">
              <w:rPr>
                <w:sz w:val="22"/>
                <w:szCs w:val="22"/>
              </w:rPr>
              <w:t>11 175 302,0</w:t>
            </w:r>
          </w:p>
        </w:tc>
      </w:tr>
      <w:tr w:rsidR="003E5294" w:rsidTr="009A110A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903 01050201100000610</w:t>
            </w:r>
          </w:p>
        </w:tc>
        <w:tc>
          <w:tcPr>
            <w:tcW w:w="3119" w:type="dxa"/>
          </w:tcPr>
          <w:p w:rsidR="003E5294" w:rsidRDefault="003E5294" w:rsidP="009A110A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ков денежных средств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жетов городских поселений</w:t>
            </w:r>
          </w:p>
        </w:tc>
        <w:tc>
          <w:tcPr>
            <w:tcW w:w="1559" w:type="dxa"/>
          </w:tcPr>
          <w:p w:rsidR="003E5294" w:rsidRDefault="003E5294" w:rsidP="009A110A">
            <w:pPr>
              <w:jc w:val="center"/>
            </w:pPr>
            <w:r w:rsidRPr="00297105">
              <w:rPr>
                <w:sz w:val="22"/>
                <w:szCs w:val="22"/>
              </w:rPr>
              <w:t>10 620 336,0</w:t>
            </w:r>
          </w:p>
        </w:tc>
        <w:tc>
          <w:tcPr>
            <w:tcW w:w="1560" w:type="dxa"/>
          </w:tcPr>
          <w:p w:rsidR="003E5294" w:rsidRDefault="003E5294" w:rsidP="009A110A">
            <w:r w:rsidRPr="00AF068A">
              <w:rPr>
                <w:sz w:val="22"/>
                <w:szCs w:val="22"/>
              </w:rPr>
              <w:t>11 918 686,38</w:t>
            </w:r>
          </w:p>
        </w:tc>
        <w:tc>
          <w:tcPr>
            <w:tcW w:w="1558" w:type="dxa"/>
          </w:tcPr>
          <w:p w:rsidR="003E5294" w:rsidRDefault="003E5294" w:rsidP="009A110A">
            <w:pPr>
              <w:jc w:val="center"/>
            </w:pPr>
            <w:r w:rsidRPr="00A840E9">
              <w:rPr>
                <w:sz w:val="22"/>
                <w:szCs w:val="22"/>
              </w:rPr>
              <w:t>11 175 302,0</w:t>
            </w:r>
          </w:p>
        </w:tc>
      </w:tr>
    </w:tbl>
    <w:p w:rsidR="003E5294" w:rsidRPr="00C85921" w:rsidRDefault="003E5294" w:rsidP="003E5294"/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</w:rPr>
      </w:pPr>
      <w:r w:rsidRPr="00C85921">
        <w:rPr>
          <w:b/>
          <w:bCs/>
        </w:rPr>
        <w:t xml:space="preserve">              Статья 7. Бюджетные ассигнования   бюджета поселения на 201</w:t>
      </w:r>
      <w:r>
        <w:rPr>
          <w:b/>
          <w:bCs/>
        </w:rPr>
        <w:t>8</w:t>
      </w:r>
      <w:r w:rsidRPr="00C85921">
        <w:rPr>
          <w:b/>
          <w:bCs/>
        </w:rPr>
        <w:t xml:space="preserve"> год и на плановый период 201</w:t>
      </w:r>
      <w:r>
        <w:rPr>
          <w:b/>
          <w:bCs/>
        </w:rPr>
        <w:t>9</w:t>
      </w:r>
      <w:r w:rsidRPr="00C85921">
        <w:rPr>
          <w:b/>
          <w:bCs/>
        </w:rPr>
        <w:t xml:space="preserve"> и 20</w:t>
      </w:r>
      <w:r>
        <w:rPr>
          <w:b/>
          <w:bCs/>
        </w:rPr>
        <w:t>20</w:t>
      </w:r>
      <w:r w:rsidRPr="00C85921">
        <w:rPr>
          <w:b/>
          <w:bCs/>
        </w:rPr>
        <w:t xml:space="preserve"> годов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</w:rPr>
      </w:pPr>
    </w:p>
    <w:p w:rsidR="003E5294" w:rsidRDefault="003E5294" w:rsidP="003E5294">
      <w:pPr>
        <w:widowControl w:val="0"/>
        <w:numPr>
          <w:ilvl w:val="0"/>
          <w:numId w:val="2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>Утвердить распределение бюджетных ассигнований по целевым статьям (муниц</w:t>
      </w:r>
      <w:r w:rsidRPr="00C85921">
        <w:t>и</w:t>
      </w:r>
      <w:r w:rsidRPr="00C85921">
        <w:t>пальным программам МАйдаковского сельского поселения и не включенным в муниципальные програ</w:t>
      </w:r>
      <w:r w:rsidRPr="00C85921">
        <w:t>м</w:t>
      </w:r>
      <w:r w:rsidRPr="00C85921">
        <w:t>мы Майдаковского сельского поселения направлениям деятельности органов местного самоуправления Майдаковского сельского поселения), группам видов расходов классификации расходов бюджета пос</w:t>
      </w:r>
      <w:r w:rsidRPr="00C85921">
        <w:t>е</w:t>
      </w:r>
      <w:r w:rsidRPr="00C85921">
        <w:t>ления:</w:t>
      </w: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585"/>
        <w:jc w:val="both"/>
      </w:pP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 xml:space="preserve">   1) на 201</w:t>
      </w:r>
      <w:r>
        <w:t xml:space="preserve">8 </w:t>
      </w:r>
      <w:r w:rsidRPr="00C85921">
        <w:t>год согласно приложению  6 к настоящему Решению;</w:t>
      </w:r>
    </w:p>
    <w:p w:rsidR="003E5294" w:rsidRPr="00C85921" w:rsidRDefault="003E5294" w:rsidP="003E5294">
      <w:pPr>
        <w:jc w:val="both"/>
      </w:pPr>
      <w:r w:rsidRPr="00C85921">
        <w:t xml:space="preserve">       Приложение 6 изложить в следующей редакции:</w:t>
      </w:r>
    </w:p>
    <w:tbl>
      <w:tblPr>
        <w:tblW w:w="9688" w:type="dxa"/>
        <w:tblInd w:w="93" w:type="dxa"/>
        <w:tblLook w:val="04A0"/>
      </w:tblPr>
      <w:tblGrid>
        <w:gridCol w:w="5260"/>
        <w:gridCol w:w="1134"/>
        <w:gridCol w:w="284"/>
        <w:gridCol w:w="1026"/>
        <w:gridCol w:w="1984"/>
      </w:tblGrid>
      <w:tr w:rsidR="003E5294" w:rsidRPr="00C24F64" w:rsidTr="009A110A">
        <w:trPr>
          <w:trHeight w:val="1223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C24F64" w:rsidRDefault="003E5294" w:rsidP="009A11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294" w:rsidRDefault="003E5294" w:rsidP="009A110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24F64">
              <w:rPr>
                <w:sz w:val="18"/>
                <w:szCs w:val="18"/>
              </w:rPr>
              <w:t xml:space="preserve">Приложение №6 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решению Совета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</w:t>
            </w: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ления</w:t>
            </w:r>
          </w:p>
          <w:p w:rsidR="003E5294" w:rsidRPr="00B76A8E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18.12.2017 № 38</w:t>
            </w:r>
            <w:r w:rsidRPr="00C24F64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</w:tr>
      <w:tr w:rsidR="003E5294" w:rsidRPr="00C24F64" w:rsidTr="009A110A">
        <w:trPr>
          <w:trHeight w:val="15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</w:p>
        </w:tc>
      </w:tr>
      <w:tr w:rsidR="003E5294" w:rsidRPr="00C24F64" w:rsidTr="009A110A">
        <w:trPr>
          <w:trHeight w:val="1665"/>
        </w:trPr>
        <w:tc>
          <w:tcPr>
            <w:tcW w:w="9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Распределение  бюджетных ассигнований по целевым статьям  (муниципальным программам Майдаковского сел</w:t>
            </w:r>
            <w:r w:rsidRPr="00C24F64">
              <w:rPr>
                <w:b/>
                <w:bCs/>
              </w:rPr>
              <w:t>ь</w:t>
            </w:r>
            <w:r w:rsidRPr="00C24F64">
              <w:rPr>
                <w:b/>
                <w:bCs/>
              </w:rPr>
              <w:t>ского поселения и не включенным в муниципальные программы Майдаковского сельского поселения направлен</w:t>
            </w:r>
            <w:r w:rsidRPr="00C24F64">
              <w:rPr>
                <w:b/>
                <w:bCs/>
              </w:rPr>
              <w:t>и</w:t>
            </w:r>
            <w:r w:rsidRPr="00C24F64">
              <w:rPr>
                <w:b/>
                <w:bCs/>
              </w:rPr>
              <w:t>ям деятельности органов местного самоуправления Майдаковского сельского поселения (муниципальных о</w:t>
            </w:r>
            <w:r w:rsidRPr="00C24F64">
              <w:rPr>
                <w:b/>
                <w:bCs/>
              </w:rPr>
              <w:t>р</w:t>
            </w:r>
            <w:r w:rsidRPr="00C24F64">
              <w:rPr>
                <w:b/>
                <w:bCs/>
              </w:rPr>
              <w:t>ганов Майдаковского сельского поселения), группам, подгруппам видов расходов классификации расходов бюджета Ма</w:t>
            </w:r>
            <w:r w:rsidRPr="00C24F64">
              <w:rPr>
                <w:b/>
                <w:bCs/>
              </w:rPr>
              <w:t>й</w:t>
            </w:r>
            <w:r w:rsidRPr="00C24F64">
              <w:rPr>
                <w:b/>
                <w:bCs/>
              </w:rPr>
              <w:t xml:space="preserve">даковского сельского поселения на 2018 год </w:t>
            </w:r>
          </w:p>
        </w:tc>
      </w:tr>
      <w:tr w:rsidR="003E5294" w:rsidRPr="00C24F64" w:rsidTr="009A110A">
        <w:trPr>
          <w:trHeight w:val="46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 xml:space="preserve"> 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C24F64">
              <w:rPr>
                <w:b/>
                <w:bCs/>
                <w:sz w:val="20"/>
              </w:rPr>
              <w:t>Целевая ст</w:t>
            </w:r>
            <w:r w:rsidRPr="00C24F64">
              <w:rPr>
                <w:b/>
                <w:bCs/>
                <w:sz w:val="20"/>
              </w:rPr>
              <w:t>а</w:t>
            </w:r>
            <w:r w:rsidRPr="00C24F64">
              <w:rPr>
                <w:b/>
                <w:bCs/>
                <w:sz w:val="20"/>
              </w:rPr>
              <w:t>тья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C24F64">
              <w:rPr>
                <w:b/>
                <w:bCs/>
                <w:sz w:val="20"/>
              </w:rPr>
              <w:t>Вид ра</w:t>
            </w:r>
            <w:r w:rsidRPr="00C24F64">
              <w:rPr>
                <w:b/>
                <w:bCs/>
                <w:sz w:val="20"/>
              </w:rPr>
              <w:t>с</w:t>
            </w:r>
            <w:r w:rsidRPr="00C24F64">
              <w:rPr>
                <w:b/>
                <w:bCs/>
                <w:sz w:val="20"/>
              </w:rPr>
              <w:t>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C24F64">
              <w:rPr>
                <w:b/>
                <w:bCs/>
                <w:sz w:val="20"/>
              </w:rPr>
              <w:t>Сумма, рублей</w:t>
            </w:r>
          </w:p>
        </w:tc>
      </w:tr>
      <w:tr w:rsidR="003E5294" w:rsidRPr="00C24F64" w:rsidTr="009A110A">
        <w:trPr>
          <w:trHeight w:val="55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C24F64">
              <w:rPr>
                <w:b/>
                <w:bCs/>
                <w:sz w:val="20"/>
              </w:rPr>
              <w:t>2018 год</w:t>
            </w:r>
          </w:p>
        </w:tc>
      </w:tr>
      <w:tr w:rsidR="003E5294" w:rsidRPr="00C24F64" w:rsidTr="009A110A">
        <w:trPr>
          <w:trHeight w:val="9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Майдако</w:t>
            </w:r>
            <w:r w:rsidRPr="00C24F64">
              <w:rPr>
                <w:b/>
                <w:bCs/>
              </w:rPr>
              <w:t>в</w:t>
            </w:r>
            <w:r w:rsidRPr="00C24F64">
              <w:rPr>
                <w:b/>
                <w:bCs/>
              </w:rPr>
              <w:t>ского сельского поселения «Повышение эффекти</w:t>
            </w:r>
            <w:r w:rsidRPr="00C24F64">
              <w:rPr>
                <w:b/>
                <w:bCs/>
              </w:rPr>
              <w:t>в</w:t>
            </w:r>
            <w:r w:rsidRPr="00C24F64">
              <w:rPr>
                <w:b/>
                <w:bCs/>
              </w:rPr>
              <w:t>ности деятельности органов местного сам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>управления Майдаковского сельского пос</w:t>
            </w:r>
            <w:r w:rsidRPr="00C24F64">
              <w:rPr>
                <w:b/>
                <w:bCs/>
              </w:rPr>
              <w:t>е</w:t>
            </w:r>
            <w:r w:rsidRPr="00C24F64">
              <w:rPr>
                <w:b/>
                <w:bCs/>
              </w:rPr>
              <w:t>ления»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3 132 750,40</w:t>
            </w:r>
          </w:p>
        </w:tc>
      </w:tr>
      <w:tr w:rsidR="003E5294" w:rsidRPr="00C24F64" w:rsidTr="009A110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« Развитие информац</w:t>
            </w:r>
            <w:r w:rsidRPr="00C24F64">
              <w:t>и</w:t>
            </w:r>
            <w:r w:rsidRPr="00C24F64">
              <w:t>онного общества в Майдаковском сельском п</w:t>
            </w:r>
            <w:r w:rsidRPr="00C24F64">
              <w:t>о</w:t>
            </w:r>
            <w:r w:rsidRPr="00C24F64">
              <w:t xml:space="preserve">селении»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</w:t>
            </w:r>
            <w:r>
              <w:t>3</w:t>
            </w:r>
            <w:r w:rsidRPr="00C24F64">
              <w:t>6 000,00</w:t>
            </w:r>
          </w:p>
        </w:tc>
      </w:tr>
      <w:tr w:rsidR="003E5294" w:rsidRPr="00C24F64" w:rsidTr="009A110A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Оснащение лицензионным программным обе</w:t>
            </w:r>
            <w:r w:rsidRPr="00C24F64">
              <w:t>с</w:t>
            </w:r>
            <w:r w:rsidRPr="00C24F64">
              <w:t>печением органов местного самоуправления Майдаковского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0110110010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</w:t>
            </w:r>
            <w:r>
              <w:t>3</w:t>
            </w:r>
            <w:r w:rsidRPr="00C24F64">
              <w:t>6 000,00</w:t>
            </w:r>
          </w:p>
        </w:tc>
      </w:tr>
      <w:tr w:rsidR="003E5294" w:rsidRPr="00C24F64" w:rsidTr="009A110A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 «Обеспечение деятел</w:t>
            </w:r>
            <w:r w:rsidRPr="00C24F64">
              <w:t>ь</w:t>
            </w:r>
            <w:r w:rsidRPr="00C24F64">
              <w:t>ности органов местного самоуправления Майд</w:t>
            </w:r>
            <w:r w:rsidRPr="00C24F64">
              <w:t>а</w:t>
            </w:r>
            <w:r w:rsidRPr="00C24F64">
              <w:t xml:space="preserve">ковского сельского поселения»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0130000000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2 996 750,40</w:t>
            </w:r>
          </w:p>
        </w:tc>
      </w:tr>
      <w:tr w:rsidR="003E5294" w:rsidRPr="00C24F64" w:rsidTr="009A110A">
        <w:trPr>
          <w:trHeight w:val="1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Обеспечение функций органов местного самоуправления (Расходы на выплаты пе</w:t>
            </w:r>
            <w:r w:rsidRPr="00C24F64">
              <w:t>р</w:t>
            </w:r>
            <w:r w:rsidRPr="00C24F64">
              <w:t>соналу в целях обеспечения выполнения функций государственными (муниципал</w:t>
            </w:r>
            <w:r w:rsidRPr="00C24F64">
              <w:t>ь</w:t>
            </w:r>
            <w:r w:rsidRPr="00C24F64">
              <w:t>ными) органами, казенными учреждениями, органами управл</w:t>
            </w:r>
            <w:r w:rsidRPr="00C24F64">
              <w:t>е</w:t>
            </w:r>
            <w:r w:rsidRPr="00C24F64">
              <w:t>ния государственными внебюджетными фо</w:t>
            </w:r>
            <w:r w:rsidRPr="00C24F64">
              <w:t>н</w:t>
            </w:r>
            <w:r w:rsidRPr="00C24F64">
              <w:t xml:space="preserve">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0130100020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1 899 756,02</w:t>
            </w:r>
          </w:p>
        </w:tc>
      </w:tr>
      <w:tr w:rsidR="003E5294" w:rsidRPr="00C24F64" w:rsidTr="009A110A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Обеспечение функций органов местного сам</w:t>
            </w:r>
            <w:r w:rsidRPr="00C24F64">
              <w:t>о</w:t>
            </w:r>
            <w:r w:rsidRPr="00C24F64">
              <w:t>управления  (Закупка товаров, работ и услуг для государственных (муниципал</w:t>
            </w:r>
            <w:r w:rsidRPr="00C24F64">
              <w:t>ь</w:t>
            </w:r>
            <w:r w:rsidRPr="00C24F64">
              <w:t>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0130100020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215 652,56</w:t>
            </w:r>
          </w:p>
        </w:tc>
      </w:tr>
      <w:tr w:rsidR="003E5294" w:rsidRPr="00C24F64" w:rsidTr="009A110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"Глава  Майдако</w:t>
            </w:r>
            <w:r w:rsidRPr="00C24F64">
              <w:t>в</w:t>
            </w:r>
            <w:r w:rsidRPr="00C24F64">
              <w:t xml:space="preserve">ского сельского поселения 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0130200030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881 341,82</w:t>
            </w:r>
          </w:p>
        </w:tc>
      </w:tr>
      <w:tr w:rsidR="003E5294" w:rsidRPr="00C24F64" w:rsidTr="009A110A">
        <w:trPr>
          <w:trHeight w:val="1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Глава  Майдаковского сельского поселения  (Расходы на выплаты персоналу в целях обесп</w:t>
            </w:r>
            <w:r w:rsidRPr="00C24F64">
              <w:t>е</w:t>
            </w:r>
            <w:r w:rsidRPr="00C24F64">
              <w:t>чения выполнения функций государственн</w:t>
            </w:r>
            <w:r w:rsidRPr="00C24F64">
              <w:t>ы</w:t>
            </w:r>
            <w:r w:rsidRPr="00C24F64">
              <w:t>ми (муниципальными) органами, казенными учр</w:t>
            </w:r>
            <w:r w:rsidRPr="00C24F64">
              <w:t>е</w:t>
            </w:r>
            <w:r w:rsidRPr="00C24F64">
              <w:t>ждениями, органами управления государстве</w:t>
            </w:r>
            <w:r w:rsidRPr="00C24F64">
              <w:t>н</w:t>
            </w:r>
            <w:r w:rsidRPr="00C24F64">
              <w:t xml:space="preserve">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0130200030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881 341,82</w:t>
            </w:r>
          </w:p>
        </w:tc>
      </w:tr>
      <w:tr w:rsidR="003E5294" w:rsidRPr="00C24F64" w:rsidTr="009A110A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«Развитие транспортной системы Майдаковского сел</w:t>
            </w:r>
            <w:r w:rsidRPr="00C24F64">
              <w:rPr>
                <w:b/>
                <w:bCs/>
              </w:rPr>
              <w:t>ь</w:t>
            </w:r>
            <w:r w:rsidRPr="00C24F64">
              <w:rPr>
                <w:b/>
                <w:bCs/>
              </w:rPr>
              <w:t xml:space="preserve">ского поселения»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b/>
                <w:bCs/>
              </w:rPr>
            </w:pPr>
          </w:p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1 906 000,00</w:t>
            </w:r>
          </w:p>
        </w:tc>
      </w:tr>
      <w:tr w:rsidR="003E5294" w:rsidRPr="00C24F64" w:rsidTr="009A110A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Подпрограмма «Содержание автомобил</w:t>
            </w:r>
            <w:r w:rsidRPr="00C24F64">
              <w:t>ь</w:t>
            </w:r>
            <w:r w:rsidRPr="00C24F64">
              <w:t xml:space="preserve">ных дорог общего пользования местного значения в границах населенных пунктов Майдаковского сельского поселения»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1 906 000,00</w:t>
            </w:r>
          </w:p>
        </w:tc>
      </w:tr>
      <w:tr w:rsidR="003E5294" w:rsidRPr="00C24F64" w:rsidTr="009A110A">
        <w:trPr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</w:t>
            </w:r>
            <w:r w:rsidRPr="00C24F64">
              <w:t>о</w:t>
            </w:r>
            <w:r w:rsidRPr="00C24F64">
              <w:t>сов местного значения в области доро</w:t>
            </w:r>
            <w:r w:rsidRPr="00C24F64">
              <w:t>ж</w:t>
            </w:r>
            <w:r w:rsidRPr="00C24F64">
              <w:t>ной деятельности в отношении автомобильных дорог местного значения (Закупка товаров, работ и услуг для государственных (мун</w:t>
            </w:r>
            <w:r w:rsidRPr="00C24F64">
              <w:t>и</w:t>
            </w:r>
            <w:r w:rsidRPr="00C24F64">
              <w:t>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0242310200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1 906 000,00</w:t>
            </w:r>
          </w:p>
        </w:tc>
      </w:tr>
      <w:tr w:rsidR="003E5294" w:rsidRPr="00C24F64" w:rsidTr="009A110A">
        <w:trPr>
          <w:trHeight w:val="276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«Благоустро</w:t>
            </w:r>
            <w:r w:rsidRPr="00C24F64">
              <w:rPr>
                <w:b/>
                <w:bCs/>
              </w:rPr>
              <w:t>й</w:t>
            </w:r>
            <w:r w:rsidRPr="00C24F64">
              <w:rPr>
                <w:b/>
                <w:bCs/>
              </w:rPr>
              <w:t>ство территории Майдаковского сельского поселения»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1 287 371,80</w:t>
            </w:r>
          </w:p>
        </w:tc>
      </w:tr>
      <w:tr w:rsidR="003E5294" w:rsidRPr="00C24F64" w:rsidTr="009A110A">
        <w:trPr>
          <w:trHeight w:val="465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</w:rPr>
            </w:pPr>
          </w:p>
        </w:tc>
      </w:tr>
      <w:tr w:rsidR="003E5294" w:rsidRPr="00C24F64" w:rsidTr="009A110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"Проведение расх</w:t>
            </w:r>
            <w:r w:rsidRPr="00C24F64">
              <w:t>о</w:t>
            </w:r>
            <w:r w:rsidRPr="00C24F64">
              <w:t>дов на уличное освещение (Закупка тов</w:t>
            </w:r>
            <w:r w:rsidRPr="00C24F64">
              <w:t>а</w:t>
            </w:r>
            <w:r w:rsidRPr="00C24F64">
              <w:t>ров, работ и услуг для государственных (мун</w:t>
            </w:r>
            <w:r w:rsidRPr="00C24F64">
              <w:t>и</w:t>
            </w:r>
            <w:r w:rsidRPr="00C24F64">
              <w:t>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0310110070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940 000,00</w:t>
            </w:r>
          </w:p>
        </w:tc>
      </w:tr>
      <w:tr w:rsidR="003E5294" w:rsidRPr="00C24F64" w:rsidTr="009A110A">
        <w:trPr>
          <w:trHeight w:val="1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ритуальных услуг и содержан</w:t>
            </w:r>
            <w:r w:rsidRPr="00C24F64">
              <w:t>и</w:t>
            </w:r>
            <w:r w:rsidRPr="00C24F64">
              <w:t>ем мест захоронения(Закупка товаров, р</w:t>
            </w:r>
            <w:r w:rsidRPr="00C24F64">
              <w:t>а</w:t>
            </w:r>
            <w:r w:rsidRPr="00C24F64">
              <w:t>бот и услуг для государственных (муниципал</w:t>
            </w:r>
            <w:r w:rsidRPr="00C24F64">
              <w:t>ь</w:t>
            </w:r>
            <w:r w:rsidRPr="00C24F64">
              <w:t>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0332010300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30 466,57</w:t>
            </w:r>
          </w:p>
        </w:tc>
      </w:tr>
      <w:tr w:rsidR="003E5294" w:rsidRPr="00C24F64" w:rsidTr="009A110A">
        <w:trPr>
          <w:trHeight w:val="276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"Проведение других ра</w:t>
            </w:r>
            <w:r w:rsidRPr="00C24F64">
              <w:t>с</w:t>
            </w:r>
            <w:r w:rsidRPr="00C24F64">
              <w:t>ходов по благоустройству в границах Майдако</w:t>
            </w:r>
            <w:r w:rsidRPr="00C24F64">
              <w:t>в</w:t>
            </w:r>
            <w:r w:rsidRPr="00C24F64">
              <w:t>ского сельского поселения (Закупка тов</w:t>
            </w:r>
            <w:r w:rsidRPr="00C24F64">
              <w:t>а</w:t>
            </w:r>
            <w:r w:rsidRPr="00C24F64">
              <w:t>ров, работ и услуг для государственных (муниц</w:t>
            </w:r>
            <w:r w:rsidRPr="00C24F64">
              <w:t>и</w:t>
            </w:r>
            <w:r w:rsidRPr="00C24F64">
              <w:t>пальных) нужд)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0340110100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169 905,23</w:t>
            </w:r>
          </w:p>
        </w:tc>
      </w:tr>
      <w:tr w:rsidR="003E5294" w:rsidRPr="00C24F64" w:rsidTr="009A110A">
        <w:trPr>
          <w:trHeight w:val="7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</w:tr>
      <w:tr w:rsidR="003E5294" w:rsidRPr="00C24F64" w:rsidTr="009A110A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"Проведение других ра</w:t>
            </w:r>
            <w:r w:rsidRPr="00C24F64">
              <w:t>с</w:t>
            </w:r>
            <w:r w:rsidRPr="00C24F64">
              <w:t>ходов по благоустройству в границах Майдако</w:t>
            </w:r>
            <w:r w:rsidRPr="00C24F64">
              <w:t>в</w:t>
            </w:r>
            <w:r w:rsidRPr="00C24F64">
              <w:t>ского сельского поселения (</w:t>
            </w:r>
            <w:r>
              <w:t>Уплата налогов, сборов и иных платежей</w:t>
            </w:r>
            <w:r w:rsidRPr="00C24F64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0340110100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15 000,00</w:t>
            </w:r>
          </w:p>
        </w:tc>
      </w:tr>
      <w:tr w:rsidR="003E5294" w:rsidRPr="00C24F64" w:rsidTr="009A110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"Устройство  де</w:t>
            </w:r>
            <w:r w:rsidRPr="00C24F64">
              <w:t>т</w:t>
            </w:r>
            <w:r w:rsidRPr="00C24F64">
              <w:t>ских игровых площадок(Закупка товаров, работ и услуг для государственных (мун</w:t>
            </w:r>
            <w:r w:rsidRPr="00C24F64">
              <w:t>и</w:t>
            </w:r>
            <w:r w:rsidRPr="00C24F64">
              <w:t>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0340210200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60 000,00</w:t>
            </w:r>
          </w:p>
        </w:tc>
      </w:tr>
      <w:tr w:rsidR="003E5294" w:rsidRPr="00C24F64" w:rsidTr="009A110A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"Удаление сухосто</w:t>
            </w:r>
            <w:r w:rsidRPr="00C24F64">
              <w:t>й</w:t>
            </w:r>
            <w:r w:rsidRPr="00C24F64">
              <w:t>ных, больных и аварийных деревьев, подрезка крон деревьев, кустарн</w:t>
            </w:r>
            <w:r w:rsidRPr="00C24F64">
              <w:t>и</w:t>
            </w:r>
            <w:r w:rsidRPr="00C24F64">
              <w:t>ков(Закупка товаров, работ и услуг для государственных (муниц</w:t>
            </w:r>
            <w:r w:rsidRPr="00C24F64">
              <w:t>и</w:t>
            </w:r>
            <w:r w:rsidRPr="00C24F64">
              <w:t>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0340310300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40 000,00</w:t>
            </w:r>
          </w:p>
        </w:tc>
      </w:tr>
      <w:tr w:rsidR="003E5294" w:rsidRPr="00C24F64" w:rsidTr="009A110A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"Ликвидация несанкционированных свалок(Закупка тов</w:t>
            </w:r>
            <w:r w:rsidRPr="00C24F64">
              <w:t>а</w:t>
            </w:r>
            <w:r w:rsidRPr="00C24F64">
              <w:t>ров, работ и услуг для государственных (м</w:t>
            </w:r>
            <w:r w:rsidRPr="00C24F64">
              <w:t>у</w:t>
            </w:r>
            <w:r w:rsidRPr="00C24F64">
              <w:t>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0340410400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10 000,00</w:t>
            </w:r>
          </w:p>
        </w:tc>
      </w:tr>
      <w:tr w:rsidR="003E5294" w:rsidRPr="00C24F64" w:rsidTr="009A110A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"Содержание и р</w:t>
            </w:r>
            <w:r w:rsidRPr="00C24F64">
              <w:t>е</w:t>
            </w:r>
            <w:r w:rsidRPr="00C24F64">
              <w:t>монт памятников(Закупка товаров, работ и услуг для государственных (муниципал</w:t>
            </w:r>
            <w:r w:rsidRPr="00C24F64">
              <w:t>ь</w:t>
            </w:r>
            <w:r w:rsidRPr="00C24F64">
              <w:t>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0340510500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10 000,00</w:t>
            </w:r>
          </w:p>
        </w:tc>
      </w:tr>
      <w:tr w:rsidR="003E5294" w:rsidRPr="00C24F64" w:rsidTr="009A110A">
        <w:trPr>
          <w:trHeight w:val="7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"Утилизация и време</w:t>
            </w:r>
            <w:r w:rsidRPr="00C24F64">
              <w:t>н</w:t>
            </w:r>
            <w:r w:rsidRPr="00C24F64">
              <w:t>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0340610600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12 000,00</w:t>
            </w:r>
          </w:p>
        </w:tc>
      </w:tr>
      <w:tr w:rsidR="003E5294" w:rsidRPr="00C24F64" w:rsidTr="009A110A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«Сохранение и развитие культуры в Майдаковском сел</w:t>
            </w:r>
            <w:r w:rsidRPr="00C24F64">
              <w:rPr>
                <w:b/>
                <w:bCs/>
              </w:rPr>
              <w:t>ь</w:t>
            </w:r>
            <w:r w:rsidRPr="00C24F64">
              <w:rPr>
                <w:b/>
                <w:bCs/>
              </w:rPr>
              <w:t>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2 437 111,00</w:t>
            </w:r>
          </w:p>
        </w:tc>
      </w:tr>
      <w:tr w:rsidR="003E5294" w:rsidRPr="00C24F64" w:rsidTr="009A110A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</w:rPr>
            </w:pPr>
            <w:r w:rsidRPr="00C24F64">
              <w:rPr>
                <w:b/>
                <w:bCs/>
              </w:rPr>
              <w:t>Подпрограмма «Организация культурн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 xml:space="preserve">го досуга населения»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2 080 807,00</w:t>
            </w:r>
          </w:p>
        </w:tc>
      </w:tr>
      <w:tr w:rsidR="003E5294" w:rsidRPr="00C24F64" w:rsidTr="009A110A">
        <w:trPr>
          <w:trHeight w:val="54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"Обеспечение деятельности казенных муниципальных учр</w:t>
            </w:r>
            <w:r w:rsidRPr="00C24F64">
              <w:t>е</w:t>
            </w:r>
            <w:r w:rsidRPr="00C24F64">
              <w:t>ждений домов культуры (Расходы на выплаты персон</w:t>
            </w:r>
            <w:r w:rsidRPr="00C24F64">
              <w:t>а</w:t>
            </w:r>
            <w:r w:rsidRPr="00C24F64">
              <w:t>лу в целях обеспечения выполнения функций гос</w:t>
            </w:r>
            <w:r w:rsidRPr="00C24F64">
              <w:t>у</w:t>
            </w:r>
            <w:r w:rsidRPr="00C24F64">
              <w:t>дарственными (муниципальными) орган</w:t>
            </w:r>
            <w:r w:rsidRPr="00C24F64">
              <w:t>а</w:t>
            </w:r>
            <w:r w:rsidRPr="00C24F64">
              <w:t>ми, казенными учреждениями, органами упра</w:t>
            </w:r>
            <w:r w:rsidRPr="00C24F64">
              <w:t>в</w:t>
            </w:r>
            <w:r w:rsidRPr="00C24F64">
              <w:t>ления государственными внебюджетными фо</w:t>
            </w:r>
            <w:r w:rsidRPr="00C24F64">
              <w:t>н</w:t>
            </w:r>
            <w:r w:rsidRPr="00C24F64">
              <w:t xml:space="preserve">дами)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0410100040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859 339,00</w:t>
            </w:r>
          </w:p>
        </w:tc>
      </w:tr>
      <w:tr w:rsidR="003E5294" w:rsidRPr="00C24F64" w:rsidTr="009A110A">
        <w:trPr>
          <w:trHeight w:val="79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</w:tr>
      <w:tr w:rsidR="003E5294" w:rsidRPr="00C24F64" w:rsidTr="009A110A">
        <w:trPr>
          <w:trHeight w:val="5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"Обеспечение деятельности казенных муниципальных учр</w:t>
            </w:r>
            <w:r w:rsidRPr="00C24F64">
              <w:t>е</w:t>
            </w:r>
            <w:r w:rsidRPr="00C24F64">
              <w:t>ждений домов культуры (Закупка товаров, работ и услуг для государственных (мун</w:t>
            </w:r>
            <w:r w:rsidRPr="00C24F64">
              <w:t>и</w:t>
            </w:r>
            <w:r w:rsidRPr="00C24F64">
              <w:t>ципальных) нужд)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0410100040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824 549,00</w:t>
            </w:r>
          </w:p>
        </w:tc>
      </w:tr>
      <w:tr w:rsidR="003E5294" w:rsidRPr="00C24F64" w:rsidTr="009A110A">
        <w:trPr>
          <w:trHeight w:val="276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</w:tr>
      <w:tr w:rsidR="003E5294" w:rsidRPr="00C24F64" w:rsidTr="009A110A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"Обеспечение деятельности казенных муниципальных учр</w:t>
            </w:r>
            <w:r w:rsidRPr="00C24F64">
              <w:t>е</w:t>
            </w:r>
            <w:r w:rsidRPr="00C24F64">
              <w:t>ждений домов культуры (</w:t>
            </w:r>
            <w:r>
              <w:t>Уплата налогов, сборов и иных платежей</w:t>
            </w:r>
            <w:r w:rsidRPr="00C24F64"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2 000,00</w:t>
            </w:r>
          </w:p>
        </w:tc>
      </w:tr>
      <w:tr w:rsidR="003E5294" w:rsidRPr="00C24F64" w:rsidTr="009A110A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"Расходы связанные с поэтапным доведением средней заработной платы работников культуры муниципальных учр</w:t>
            </w:r>
            <w:r w:rsidRPr="00C24F64">
              <w:t>е</w:t>
            </w:r>
            <w:r w:rsidRPr="00C24F64">
              <w:t>ждений культуры Ивановской</w:t>
            </w:r>
            <w:r>
              <w:t xml:space="preserve"> области </w:t>
            </w:r>
            <w:r w:rsidRPr="00C24F64">
              <w:t>до средней заработной платы в Ивановской обл</w:t>
            </w:r>
            <w:r w:rsidRPr="00C24F64">
              <w:t>а</w:t>
            </w:r>
            <w:r w:rsidRPr="00C24F64">
              <w:t>сти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B223A9" w:rsidRDefault="003E5294" w:rsidP="009A110A">
            <w:pPr>
              <w:jc w:val="center"/>
              <w:rPr>
                <w:sz w:val="22"/>
                <w:szCs w:val="22"/>
                <w:lang w:val="en-US"/>
              </w:rPr>
            </w:pPr>
            <w:r w:rsidRPr="00C24F64">
              <w:rPr>
                <w:sz w:val="22"/>
                <w:szCs w:val="22"/>
              </w:rPr>
              <w:t>04102</w:t>
            </w:r>
            <w:r>
              <w:rPr>
                <w:sz w:val="22"/>
                <w:szCs w:val="22"/>
                <w:lang w:val="en-US"/>
              </w:rPr>
              <w:t>S0340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60 860,00</w:t>
            </w:r>
          </w:p>
        </w:tc>
      </w:tr>
      <w:tr w:rsidR="003E5294" w:rsidRPr="00C24F64" w:rsidTr="009A110A">
        <w:trPr>
          <w:trHeight w:val="63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</w:tr>
      <w:tr w:rsidR="003E5294" w:rsidRPr="00C24F64" w:rsidTr="009A110A">
        <w:trPr>
          <w:trHeight w:val="1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"Софинансирование ра</w:t>
            </w:r>
            <w:r w:rsidRPr="00C24F64">
              <w:t>с</w:t>
            </w:r>
            <w:r w:rsidRPr="00C24F64">
              <w:t>ходов, связанных с поэтапным доведением средней заработной платы работников культ</w:t>
            </w:r>
            <w:r w:rsidRPr="00C24F64">
              <w:t>у</w:t>
            </w:r>
            <w:r w:rsidRPr="00C24F64">
              <w:t>ры муниципальных учреждений культуры Ивано</w:t>
            </w:r>
            <w:r w:rsidRPr="00C24F64">
              <w:t>в</w:t>
            </w:r>
            <w:r w:rsidRPr="00C24F64">
              <w:t>ской</w:t>
            </w:r>
            <w:r>
              <w:t xml:space="preserve"> области </w:t>
            </w:r>
            <w:r w:rsidRPr="00C24F64">
              <w:t>до средней заработной платы в Ивановской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0410280340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142 059,00</w:t>
            </w:r>
          </w:p>
        </w:tc>
      </w:tr>
      <w:tr w:rsidR="003E5294" w:rsidRPr="00C24F64" w:rsidTr="009A110A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"Оказание муниципал</w:t>
            </w:r>
            <w:r w:rsidRPr="00C24F64">
              <w:t>ь</w:t>
            </w:r>
            <w:r w:rsidRPr="00C24F64">
              <w:t>ной услуги «Создание условий для занятий ф</w:t>
            </w:r>
            <w:r w:rsidRPr="00C24F64">
              <w:t>и</w:t>
            </w:r>
            <w:r w:rsidRPr="00C24F64">
              <w:t>зической культурой и массовым спортом для различных категорий населения Майдаковского сельского посел</w:t>
            </w:r>
            <w:r w:rsidRPr="00C24F64">
              <w:t>е</w:t>
            </w:r>
            <w:r w:rsidRPr="00C24F64">
              <w:t>ния"(Закупка товаров, работ и услуг для государственных (муниц</w:t>
            </w:r>
            <w:r w:rsidRPr="00C24F64">
              <w:t>и</w:t>
            </w:r>
            <w:r w:rsidRPr="00C24F64">
              <w:t>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0440100160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12 000,00</w:t>
            </w:r>
          </w:p>
        </w:tc>
      </w:tr>
      <w:tr w:rsidR="003E5294" w:rsidRPr="00C24F64" w:rsidTr="009A110A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"Оснащение лицензио</w:t>
            </w:r>
            <w:r w:rsidRPr="00C24F64">
              <w:t>н</w:t>
            </w:r>
            <w:r w:rsidRPr="00C24F64">
              <w:t>ным программным обеспечением казенных м</w:t>
            </w:r>
            <w:r w:rsidRPr="00C24F64">
              <w:t>у</w:t>
            </w:r>
            <w:r w:rsidRPr="00C24F64">
              <w:t>ниципальных учреждений домов культ</w:t>
            </w:r>
            <w:r w:rsidRPr="00C24F64">
              <w:t>у</w:t>
            </w:r>
            <w:r w:rsidRPr="00C24F64">
              <w:t>ры(Закупка товаров, работ и услуг для госуда</w:t>
            </w:r>
            <w:r w:rsidRPr="00C24F64">
              <w:t>р</w:t>
            </w:r>
            <w:r w:rsidRPr="00C24F64">
              <w:t>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0450610011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180 000,00</w:t>
            </w:r>
          </w:p>
        </w:tc>
      </w:tr>
      <w:tr w:rsidR="003E5294" w:rsidRPr="00C24F64" w:rsidTr="009A110A">
        <w:trPr>
          <w:trHeight w:val="10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Подпрограмма «Библиотечное обслужив</w:t>
            </w:r>
            <w:r w:rsidRPr="00C24F64">
              <w:rPr>
                <w:b/>
                <w:bCs/>
              </w:rPr>
              <w:t>а</w:t>
            </w:r>
            <w:r w:rsidRPr="00C24F64">
              <w:rPr>
                <w:b/>
                <w:bCs/>
              </w:rPr>
              <w:t>ние населения» муниципальной пр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>граммы « Сохранение и развитие культуры в Майдаковском сельском посел</w:t>
            </w:r>
            <w:r w:rsidRPr="00C24F64">
              <w:rPr>
                <w:b/>
                <w:bCs/>
              </w:rPr>
              <w:t>е</w:t>
            </w:r>
            <w:r w:rsidRPr="00C24F64">
              <w:rPr>
                <w:b/>
                <w:bCs/>
              </w:rPr>
              <w:t>нии»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0450000000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356 304,00</w:t>
            </w:r>
          </w:p>
        </w:tc>
      </w:tr>
      <w:tr w:rsidR="003E5294" w:rsidRPr="00C24F64" w:rsidTr="009A110A">
        <w:trPr>
          <w:trHeight w:val="12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библиотечного обслужив</w:t>
            </w:r>
            <w:r w:rsidRPr="00C24F64">
              <w:t>а</w:t>
            </w:r>
            <w:r w:rsidRPr="00C24F64">
              <w:t>ния населения, комплектование и обеспечение сохранности библиотечных фондов би</w:t>
            </w:r>
            <w:r w:rsidRPr="00C24F64">
              <w:t>б</w:t>
            </w:r>
            <w:r w:rsidRPr="00C24F64">
              <w:t>лиотек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0452000000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356 304,00</w:t>
            </w:r>
          </w:p>
        </w:tc>
      </w:tr>
      <w:tr w:rsidR="003E5294" w:rsidRPr="00C24F64" w:rsidTr="009A110A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библиотечного обслужив</w:t>
            </w:r>
            <w:r w:rsidRPr="00C24F64">
              <w:t>а</w:t>
            </w:r>
            <w:r w:rsidRPr="00C24F64">
              <w:t>ния населения, комплектование и обеспечение сохранности библиотечных фондов би</w:t>
            </w:r>
            <w:r w:rsidRPr="00C24F64">
              <w:t>б</w:t>
            </w:r>
            <w:r w:rsidRPr="00C24F64">
              <w:t>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0452400400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239 561,83</w:t>
            </w:r>
          </w:p>
        </w:tc>
      </w:tr>
      <w:tr w:rsidR="003E5294" w:rsidRPr="00C24F64" w:rsidTr="009A110A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библиотечного обслужив</w:t>
            </w:r>
            <w:r w:rsidRPr="00C24F64">
              <w:t>а</w:t>
            </w:r>
            <w:r w:rsidRPr="00C24F64">
              <w:t>ния населения, комплектование и обеспечение сохранности библиотечных фондов би</w:t>
            </w:r>
            <w:r w:rsidRPr="00C24F64">
              <w:t>б</w:t>
            </w:r>
            <w:r w:rsidRPr="00C24F64">
              <w:t>лиотек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0452400400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20 000,00</w:t>
            </w:r>
          </w:p>
        </w:tc>
      </w:tr>
      <w:tr w:rsidR="003E5294" w:rsidRPr="00C24F64" w:rsidTr="009A110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C24F64" w:rsidRDefault="003E5294" w:rsidP="009A110A">
            <w:pPr>
              <w:jc w:val="both"/>
            </w:pPr>
            <w:r w:rsidRPr="00D025C9">
              <w:t>Основное мероприятие "Расходы связанные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04525S0340</w:t>
            </w:r>
          </w:p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jc w:val="center"/>
            </w:pPr>
            <w:r>
              <w:t>962,00</w:t>
            </w:r>
          </w:p>
        </w:tc>
      </w:tr>
      <w:tr w:rsidR="003E5294" w:rsidRPr="00C24F64" w:rsidTr="009A110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"Софинансирование ра</w:t>
            </w:r>
            <w:r w:rsidRPr="00C24F64">
              <w:t>с</w:t>
            </w:r>
            <w:r w:rsidRPr="00C24F64">
              <w:t>ходов, связанных с поэтапным доведением средней заработной платы работников культ</w:t>
            </w:r>
            <w:r w:rsidRPr="00C24F64">
              <w:t>у</w:t>
            </w:r>
            <w:r w:rsidRPr="00C24F64">
              <w:t>ры муниципальных учреждений культуры Ивано</w:t>
            </w:r>
            <w:r w:rsidRPr="00C24F64">
              <w:t>в</w:t>
            </w:r>
            <w:r w:rsidRPr="00C24F64">
              <w:t>ской</w:t>
            </w:r>
            <w:r>
              <w:t xml:space="preserve"> области </w:t>
            </w:r>
            <w:r w:rsidRPr="00C24F64">
              <w:t>до средней заработной платы в Ивановской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0452680340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95 063,00</w:t>
            </w:r>
          </w:p>
        </w:tc>
      </w:tr>
      <w:tr w:rsidR="003E5294" w:rsidRPr="00C24F64" w:rsidTr="009A110A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"Комплектование кни</w:t>
            </w:r>
            <w:r w:rsidRPr="00C24F64">
              <w:t>ж</w:t>
            </w:r>
            <w:r w:rsidRPr="00C24F64">
              <w:t>ных фондов библиотек муниципальных образ</w:t>
            </w:r>
            <w:r w:rsidRPr="00C24F64">
              <w:t>о</w:t>
            </w:r>
            <w:r w:rsidRPr="00C24F64">
              <w:t>ваний на 2018 год и на плановый период 2019  и 2020 годов"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04527R5191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717,17</w:t>
            </w:r>
          </w:p>
        </w:tc>
      </w:tr>
      <w:tr w:rsidR="003E5294" w:rsidRPr="00C24F64" w:rsidTr="009A110A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«Пожарная безопасность и защита населения и те</w:t>
            </w:r>
            <w:r w:rsidRPr="00C24F64">
              <w:rPr>
                <w:b/>
                <w:bCs/>
              </w:rPr>
              <w:t>р</w:t>
            </w:r>
            <w:r w:rsidRPr="00C24F64">
              <w:rPr>
                <w:b/>
                <w:bCs/>
              </w:rPr>
              <w:t>риторий населенных пунктов Майдаковского сельск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>го поселения Палехского муниципальн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>го района от чрезвыча</w:t>
            </w:r>
            <w:r w:rsidRPr="00C24F64">
              <w:rPr>
                <w:b/>
                <w:bCs/>
              </w:rPr>
              <w:t>й</w:t>
            </w:r>
            <w:r w:rsidRPr="00C24F64">
              <w:rPr>
                <w:b/>
                <w:bCs/>
              </w:rPr>
              <w:t>ных ситуаций»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60 000,00</w:t>
            </w:r>
          </w:p>
        </w:tc>
      </w:tr>
      <w:tr w:rsidR="003E5294" w:rsidRPr="00C24F64" w:rsidTr="009A110A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"Проведение расх</w:t>
            </w:r>
            <w:r w:rsidRPr="00C24F64">
              <w:t>о</w:t>
            </w:r>
            <w:r w:rsidRPr="00C24F64">
              <w:t>дов на обеспечение национальной безопа</w:t>
            </w:r>
            <w:r w:rsidRPr="00C24F64">
              <w:t>с</w:t>
            </w:r>
            <w:r w:rsidRPr="00C24F64">
              <w:t>ности и правоохранительной деятельности, предупр</w:t>
            </w:r>
            <w:r w:rsidRPr="00C24F64">
              <w:t>е</w:t>
            </w:r>
            <w:r w:rsidRPr="00C24F64">
              <w:t>ждение и ликвидация последствий чрезвыча</w:t>
            </w:r>
            <w:r w:rsidRPr="00C24F64">
              <w:t>й</w:t>
            </w:r>
            <w:r w:rsidRPr="00C24F64">
              <w:t>ных ситуаций и стихийных бедств</w:t>
            </w:r>
            <w:r>
              <w:t>и</w:t>
            </w:r>
            <w:r w:rsidRPr="00C24F64">
              <w:t>й природн</w:t>
            </w:r>
            <w:r w:rsidRPr="00C24F64">
              <w:t>о</w:t>
            </w:r>
            <w:r w:rsidRPr="00C24F64">
              <w:t>го и техногенного характера (Закупка тов</w:t>
            </w:r>
            <w:r w:rsidRPr="00C24F64">
              <w:t>а</w:t>
            </w:r>
            <w:r w:rsidRPr="00C24F64">
              <w:t>ров, работ и услуг для государственных (муниц</w:t>
            </w:r>
            <w:r w:rsidRPr="00C24F64">
              <w:t>и</w:t>
            </w:r>
            <w:r w:rsidRPr="00C24F64">
              <w:t>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0500110110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60 000,00</w:t>
            </w:r>
          </w:p>
        </w:tc>
      </w:tr>
      <w:tr w:rsidR="003E5294" w:rsidRPr="00C24F64" w:rsidTr="009A110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Муниципальная программа " Программа комплексного развития систем коммунал</w:t>
            </w:r>
            <w:r w:rsidRPr="00C24F64">
              <w:rPr>
                <w:b/>
                <w:bCs/>
              </w:rPr>
              <w:t>ь</w:t>
            </w:r>
            <w:r w:rsidRPr="00C24F64">
              <w:rPr>
                <w:b/>
                <w:bCs/>
              </w:rPr>
              <w:t>ной инфраструктуры Майдаковского сел</w:t>
            </w:r>
            <w:r w:rsidRPr="00C24F64">
              <w:rPr>
                <w:b/>
                <w:bCs/>
              </w:rPr>
              <w:t>ь</w:t>
            </w:r>
            <w:r w:rsidRPr="00C24F64">
              <w:rPr>
                <w:b/>
                <w:bCs/>
              </w:rPr>
              <w:t>ского поселения на 2012-2025 г</w:t>
            </w:r>
            <w:r w:rsidRPr="00C24F64">
              <w:rPr>
                <w:b/>
                <w:bCs/>
              </w:rPr>
              <w:t>о</w:t>
            </w:r>
            <w:r w:rsidRPr="00C24F64">
              <w:rPr>
                <w:b/>
                <w:bCs/>
              </w:rPr>
              <w:t>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>1 305 839,68</w:t>
            </w:r>
          </w:p>
        </w:tc>
      </w:tr>
      <w:tr w:rsidR="003E5294" w:rsidRPr="00C24F64" w:rsidTr="009A110A">
        <w:trPr>
          <w:trHeight w:val="11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содержанием и капитальным ремонтом мун</w:t>
            </w:r>
            <w:r w:rsidRPr="00C24F64">
              <w:t>и</w:t>
            </w:r>
            <w:r w:rsidRPr="00C24F64">
              <w:t>ципального жилья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0610210280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42 729,76</w:t>
            </w:r>
          </w:p>
        </w:tc>
      </w:tr>
      <w:tr w:rsidR="003E5294" w:rsidRPr="00C24F64" w:rsidTr="009A110A">
        <w:trPr>
          <w:trHeight w:val="1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водоснабжения сельских пос</w:t>
            </w:r>
            <w:r w:rsidRPr="00C24F64">
              <w:t>е</w:t>
            </w:r>
            <w:r w:rsidRPr="00C24F64">
              <w:t>лений(Закупка товаров, работ и услуг для государственных (мун</w:t>
            </w:r>
            <w:r w:rsidRPr="00C24F64">
              <w:t>и</w:t>
            </w:r>
            <w:r w:rsidRPr="00C24F64">
              <w:t>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0642210320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381 109,92</w:t>
            </w:r>
          </w:p>
        </w:tc>
      </w:tr>
      <w:tr w:rsidR="003E5294" w:rsidRPr="00C24F64" w:rsidTr="009A110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</w:pPr>
            <w:r w:rsidRPr="00C24F64">
              <w:t>Основное мероприятие "Осуществление  части полномочий в соответствии с закл</w:t>
            </w:r>
            <w:r w:rsidRPr="00C24F64">
              <w:t>ю</w:t>
            </w:r>
            <w:r w:rsidRPr="00C24F64">
              <w:t>ченными соглашениями по решению вопросов, связа</w:t>
            </w:r>
            <w:r w:rsidRPr="00C24F64">
              <w:t>н</w:t>
            </w:r>
            <w:r w:rsidRPr="00C24F64">
              <w:t>ных с организацией водоснабжения сельских пос</w:t>
            </w:r>
            <w:r w:rsidRPr="00C24F64">
              <w:t>е</w:t>
            </w:r>
            <w:r w:rsidRPr="00C24F64">
              <w:t>лений</w:t>
            </w:r>
            <w: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0642210320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882 000,00</w:t>
            </w:r>
          </w:p>
        </w:tc>
      </w:tr>
      <w:tr w:rsidR="003E5294" w:rsidRPr="00C24F64" w:rsidTr="009A110A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pPr>
              <w:jc w:val="both"/>
              <w:rPr>
                <w:b/>
                <w:bCs/>
              </w:rPr>
            </w:pPr>
            <w:r w:rsidRPr="00C24F64">
              <w:rPr>
                <w:b/>
                <w:bCs/>
              </w:rPr>
              <w:t>Непрограммные направления расходов исполнительно- распорядительных орг</w:t>
            </w:r>
            <w:r w:rsidRPr="00C24F64">
              <w:rPr>
                <w:b/>
                <w:bCs/>
              </w:rPr>
              <w:t>а</w:t>
            </w:r>
            <w:r w:rsidRPr="00C24F64">
              <w:rPr>
                <w:b/>
                <w:bCs/>
              </w:rPr>
              <w:t>нов местного самоуправления Майдако</w:t>
            </w:r>
            <w:r w:rsidRPr="00C24F64">
              <w:rPr>
                <w:b/>
                <w:bCs/>
              </w:rPr>
              <w:t>в</w:t>
            </w:r>
            <w:r w:rsidRPr="00C24F64">
              <w:rPr>
                <w:b/>
                <w:bCs/>
              </w:rPr>
              <w:t>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491 263,12</w:t>
            </w:r>
          </w:p>
        </w:tc>
      </w:tr>
      <w:tr w:rsidR="003E5294" w:rsidRPr="00C24F64" w:rsidTr="009A110A">
        <w:trPr>
          <w:trHeight w:val="570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103887" w:rsidRDefault="003E5294" w:rsidP="009A110A">
            <w:pPr>
              <w:jc w:val="both"/>
              <w:rPr>
                <w:sz w:val="22"/>
                <w:szCs w:val="22"/>
              </w:rPr>
            </w:pPr>
            <w:r w:rsidRPr="00103887">
              <w:rPr>
                <w:sz w:val="22"/>
                <w:szCs w:val="22"/>
              </w:rPr>
              <w:t>Основное мероприятие "Резервный фонд Админ</w:t>
            </w:r>
            <w:r w:rsidRPr="00103887">
              <w:rPr>
                <w:sz w:val="22"/>
                <w:szCs w:val="22"/>
              </w:rPr>
              <w:t>и</w:t>
            </w:r>
            <w:r w:rsidRPr="00103887">
              <w:rPr>
                <w:sz w:val="22"/>
                <w:szCs w:val="22"/>
              </w:rPr>
              <w:t>страции Майдаковского сельского поселения по н</w:t>
            </w:r>
            <w:r w:rsidRPr="00103887">
              <w:rPr>
                <w:sz w:val="22"/>
                <w:szCs w:val="22"/>
              </w:rPr>
              <w:t>е</w:t>
            </w:r>
            <w:r w:rsidRPr="00103887">
              <w:rPr>
                <w:sz w:val="22"/>
                <w:szCs w:val="22"/>
              </w:rPr>
              <w:t>программным направлениям расходов исполнител</w:t>
            </w:r>
            <w:r w:rsidRPr="00103887">
              <w:rPr>
                <w:sz w:val="22"/>
                <w:szCs w:val="22"/>
              </w:rPr>
              <w:t>ь</w:t>
            </w:r>
            <w:r w:rsidRPr="00103887">
              <w:rPr>
                <w:sz w:val="22"/>
                <w:szCs w:val="22"/>
              </w:rPr>
              <w:t>но- распорядительных органов местного самоупра</w:t>
            </w:r>
            <w:r w:rsidRPr="00103887">
              <w:rPr>
                <w:sz w:val="22"/>
                <w:szCs w:val="22"/>
              </w:rPr>
              <w:t>в</w:t>
            </w:r>
            <w:r w:rsidRPr="00103887">
              <w:rPr>
                <w:sz w:val="22"/>
                <w:szCs w:val="22"/>
              </w:rPr>
              <w:t>ления Майдаковского сельского поселения</w:t>
            </w:r>
            <w:r>
              <w:rPr>
                <w:sz w:val="22"/>
                <w:szCs w:val="22"/>
              </w:rPr>
              <w:t xml:space="preserve"> (Резер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средства)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3090010120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800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93 772,00</w:t>
            </w:r>
          </w:p>
        </w:tc>
      </w:tr>
      <w:tr w:rsidR="003E5294" w:rsidRPr="00C24F64" w:rsidTr="009A110A">
        <w:trPr>
          <w:trHeight w:val="84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103887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C24F64" w:rsidRDefault="003E5294" w:rsidP="009A110A"/>
        </w:tc>
      </w:tr>
      <w:tr w:rsidR="003E5294" w:rsidRPr="00C24F64" w:rsidTr="009A110A">
        <w:trPr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103887" w:rsidRDefault="003E5294" w:rsidP="009A110A">
            <w:pPr>
              <w:jc w:val="both"/>
              <w:rPr>
                <w:sz w:val="22"/>
                <w:szCs w:val="22"/>
              </w:rPr>
            </w:pPr>
            <w:r w:rsidRPr="00103887">
              <w:rPr>
                <w:sz w:val="22"/>
                <w:szCs w:val="22"/>
              </w:rPr>
              <w:t>Основное мероприятие "Пенсионное обеспеч</w:t>
            </w:r>
            <w:r w:rsidRPr="00103887">
              <w:rPr>
                <w:sz w:val="22"/>
                <w:szCs w:val="22"/>
              </w:rPr>
              <w:t>е</w:t>
            </w:r>
            <w:r w:rsidRPr="00103887">
              <w:rPr>
                <w:sz w:val="22"/>
                <w:szCs w:val="22"/>
              </w:rPr>
              <w:t>ние отдельных категорий пенсионеров по непрограм</w:t>
            </w:r>
            <w:r w:rsidRPr="00103887">
              <w:rPr>
                <w:sz w:val="22"/>
                <w:szCs w:val="22"/>
              </w:rPr>
              <w:t>м</w:t>
            </w:r>
            <w:r w:rsidRPr="00103887">
              <w:rPr>
                <w:sz w:val="22"/>
                <w:szCs w:val="22"/>
              </w:rPr>
              <w:t>ным направлениям расходов исполнительно- расп</w:t>
            </w:r>
            <w:r w:rsidRPr="00103887">
              <w:rPr>
                <w:sz w:val="22"/>
                <w:szCs w:val="22"/>
              </w:rPr>
              <w:t>о</w:t>
            </w:r>
            <w:r w:rsidRPr="00103887">
              <w:rPr>
                <w:sz w:val="22"/>
                <w:szCs w:val="22"/>
              </w:rPr>
              <w:t>рядительных органов местного самоуправления Майдаковского сельского пос</w:t>
            </w:r>
            <w:r w:rsidRPr="00103887">
              <w:rPr>
                <w:sz w:val="22"/>
                <w:szCs w:val="22"/>
              </w:rPr>
              <w:t>е</w:t>
            </w:r>
            <w:r w:rsidRPr="00103887">
              <w:rPr>
                <w:sz w:val="22"/>
                <w:szCs w:val="22"/>
              </w:rPr>
              <w:t>ления (Социальное обеспечение и иные в</w:t>
            </w:r>
            <w:r w:rsidRPr="00103887">
              <w:rPr>
                <w:sz w:val="22"/>
                <w:szCs w:val="22"/>
              </w:rPr>
              <w:t>ы</w:t>
            </w:r>
            <w:r w:rsidRPr="00103887">
              <w:rPr>
                <w:sz w:val="22"/>
                <w:szCs w:val="22"/>
              </w:rPr>
              <w:t xml:space="preserve">платы населению)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3090000070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>
              <w:t>290 217,12</w:t>
            </w:r>
          </w:p>
        </w:tc>
      </w:tr>
      <w:tr w:rsidR="003E5294" w:rsidRPr="00C24F64" w:rsidTr="009A110A">
        <w:trPr>
          <w:trHeight w:val="9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"Профессиональная по</w:t>
            </w:r>
            <w:r w:rsidRPr="00C24F64">
              <w:t>д</w:t>
            </w:r>
            <w:r w:rsidRPr="00C24F64">
              <w:t>готовка, переподготовка и повышение квалиф</w:t>
            </w:r>
            <w:r w:rsidRPr="00C24F64">
              <w:t>и</w:t>
            </w:r>
            <w:r w:rsidRPr="00C24F64">
              <w:t>кации (Закупка товаров, работ и услуг для государственных (муниципал</w:t>
            </w:r>
            <w:r w:rsidRPr="00C24F64">
              <w:t>ь</w:t>
            </w:r>
            <w:r w:rsidRPr="00C24F64">
              <w:t>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C24F64" w:rsidRDefault="003E5294" w:rsidP="009A110A">
            <w:pPr>
              <w:jc w:val="center"/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3090010180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</w:pPr>
          </w:p>
          <w:p w:rsidR="003E5294" w:rsidRPr="00C24F64" w:rsidRDefault="003E5294" w:rsidP="009A110A">
            <w:pPr>
              <w:jc w:val="center"/>
            </w:pPr>
            <w:r w:rsidRPr="00C24F64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40 000,00</w:t>
            </w:r>
          </w:p>
        </w:tc>
      </w:tr>
      <w:tr w:rsidR="003E5294" w:rsidRPr="00C24F64" w:rsidTr="009A110A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294" w:rsidRPr="00C241ED" w:rsidRDefault="003E5294" w:rsidP="009A110A">
            <w:r w:rsidRPr="001120F3">
              <w:t>Основное мероприятие "Членские взносы"(Закупка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3090010220</w:t>
            </w:r>
          </w:p>
          <w:p w:rsidR="003E5294" w:rsidRPr="00C241ED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3728,00</w:t>
            </w:r>
          </w:p>
        </w:tc>
      </w:tr>
      <w:tr w:rsidR="003E5294" w:rsidRPr="00C24F64" w:rsidTr="009A110A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294" w:rsidRPr="00C24F64" w:rsidRDefault="003E5294" w:rsidP="009A110A">
            <w:r w:rsidRPr="00C241ED">
              <w:t>Основное мероприятие  "Другие общегосударственные вопросы"(Закупка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  <w:r w:rsidRPr="00C241ED">
              <w:rPr>
                <w:sz w:val="22"/>
                <w:szCs w:val="22"/>
              </w:rPr>
              <w:t>3090010230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jc w:val="center"/>
            </w:pPr>
            <w:r>
              <w:t>2 500,00</w:t>
            </w:r>
          </w:p>
        </w:tc>
      </w:tr>
      <w:tr w:rsidR="003E5294" w:rsidRPr="00C24F64" w:rsidTr="009A110A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C24F64" w:rsidRDefault="003E5294" w:rsidP="009A110A">
            <w:r w:rsidRPr="00C24F64">
              <w:t>Основное мероприятие "Реализация полном</w:t>
            </w:r>
            <w:r w:rsidRPr="00C24F64">
              <w:t>о</w:t>
            </w:r>
            <w:r w:rsidRPr="00C24F64">
              <w:t>чий Российской Федерации по первичному воинск</w:t>
            </w:r>
            <w:r w:rsidRPr="00C24F64">
              <w:t>о</w:t>
            </w:r>
            <w:r w:rsidRPr="00C24F64">
              <w:t>му учету на территориях, где отсутствуют вое</w:t>
            </w:r>
            <w:r w:rsidRPr="00C24F64">
              <w:t>н</w:t>
            </w:r>
            <w:r w:rsidRPr="00C24F64">
              <w:t>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3190000000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60 600,00</w:t>
            </w:r>
          </w:p>
        </w:tc>
      </w:tr>
      <w:tr w:rsidR="003E5294" w:rsidRPr="00C24F64" w:rsidTr="009A110A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103887" w:rsidRDefault="003E5294" w:rsidP="009A110A">
            <w:pPr>
              <w:rPr>
                <w:sz w:val="22"/>
                <w:szCs w:val="22"/>
              </w:rPr>
            </w:pPr>
            <w:r w:rsidRPr="001038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 w:rsidRPr="00103887">
              <w:rPr>
                <w:sz w:val="22"/>
                <w:szCs w:val="22"/>
              </w:rPr>
              <w:t>а</w:t>
            </w:r>
            <w:r w:rsidRPr="00103887">
              <w:rPr>
                <w:sz w:val="22"/>
                <w:szCs w:val="22"/>
              </w:rPr>
              <w:t>риаты, в рамках реализации полномочий Российской Федер</w:t>
            </w:r>
            <w:r w:rsidRPr="00103887">
              <w:rPr>
                <w:sz w:val="22"/>
                <w:szCs w:val="22"/>
              </w:rPr>
              <w:t>а</w:t>
            </w:r>
            <w:r w:rsidRPr="00103887">
              <w:rPr>
                <w:sz w:val="22"/>
                <w:szCs w:val="22"/>
              </w:rPr>
              <w:t>ции по первичному воинскому учету на терр</w:t>
            </w:r>
            <w:r w:rsidRPr="00103887">
              <w:rPr>
                <w:sz w:val="22"/>
                <w:szCs w:val="22"/>
              </w:rPr>
              <w:t>и</w:t>
            </w:r>
            <w:r w:rsidRPr="00103887">
              <w:rPr>
                <w:sz w:val="22"/>
                <w:szCs w:val="22"/>
              </w:rPr>
              <w:t>ториях, где отсутствуют военные комиссариаты (Расходы на выплаты перс</w:t>
            </w:r>
            <w:r w:rsidRPr="00103887">
              <w:rPr>
                <w:sz w:val="22"/>
                <w:szCs w:val="22"/>
              </w:rPr>
              <w:t>о</w:t>
            </w:r>
            <w:r w:rsidRPr="00103887">
              <w:rPr>
                <w:sz w:val="22"/>
                <w:szCs w:val="22"/>
              </w:rPr>
              <w:t>налу в целях обеспечения выполнения функций государственными (муниципальными) о</w:t>
            </w:r>
            <w:r w:rsidRPr="00103887">
              <w:rPr>
                <w:sz w:val="22"/>
                <w:szCs w:val="22"/>
              </w:rPr>
              <w:t>р</w:t>
            </w:r>
            <w:r w:rsidRPr="00103887">
              <w:rPr>
                <w:sz w:val="22"/>
                <w:szCs w:val="22"/>
              </w:rPr>
              <w:t>ганами, казенными учреждениями, органами упра</w:t>
            </w:r>
            <w:r w:rsidRPr="00103887">
              <w:rPr>
                <w:sz w:val="22"/>
                <w:szCs w:val="22"/>
              </w:rPr>
              <w:t>в</w:t>
            </w:r>
            <w:r w:rsidRPr="00103887">
              <w:rPr>
                <w:sz w:val="22"/>
                <w:szCs w:val="22"/>
              </w:rPr>
              <w:t xml:space="preserve">ления государственными внебюджетными фондами)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sz w:val="22"/>
                <w:szCs w:val="22"/>
              </w:rPr>
            </w:pPr>
            <w:r w:rsidRPr="00C24F64">
              <w:rPr>
                <w:sz w:val="22"/>
                <w:szCs w:val="22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60 600,00</w:t>
            </w:r>
          </w:p>
        </w:tc>
      </w:tr>
      <w:tr w:rsidR="003E5294" w:rsidRPr="00C24F64" w:rsidTr="009A110A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482DB9" w:rsidRDefault="003E5294" w:rsidP="009A110A">
            <w:r>
              <w:t>Основное мероприятие "Субвенция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3090051200</w:t>
            </w:r>
          </w:p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C24F6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1120F3" w:rsidRDefault="003E5294" w:rsidP="009A110A">
            <w:pPr>
              <w:jc w:val="center"/>
              <w:rPr>
                <w:bCs/>
              </w:rPr>
            </w:pPr>
            <w:r w:rsidRPr="001120F3">
              <w:rPr>
                <w:bCs/>
              </w:rPr>
              <w:t>446,00</w:t>
            </w:r>
          </w:p>
        </w:tc>
      </w:tr>
      <w:tr w:rsidR="003E5294" w:rsidRPr="00C24F64" w:rsidTr="009A110A">
        <w:trPr>
          <w:trHeight w:val="7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rPr>
                <w:b/>
                <w:bCs/>
              </w:rPr>
            </w:pPr>
            <w:r w:rsidRPr="00C24F64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F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</w:pPr>
            <w:r w:rsidRPr="00C24F64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C24F64" w:rsidRDefault="003E5294" w:rsidP="009A110A">
            <w:pPr>
              <w:jc w:val="center"/>
              <w:rPr>
                <w:b/>
                <w:bCs/>
              </w:rPr>
            </w:pPr>
            <w:r w:rsidRPr="00C24F64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620</w:t>
            </w:r>
            <w:r w:rsidRPr="00C24F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336</w:t>
            </w:r>
            <w:r w:rsidRPr="00C24F64">
              <w:rPr>
                <w:b/>
                <w:bCs/>
              </w:rPr>
              <w:t>,00</w:t>
            </w:r>
          </w:p>
        </w:tc>
      </w:tr>
    </w:tbl>
    <w:p w:rsidR="003E5294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E5294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4676E0">
        <w:rPr>
          <w:rFonts w:ascii="Times New Roman CYR" w:hAnsi="Times New Roman CYR" w:cs="Times New Roman CYR"/>
        </w:rPr>
        <w:t>2) на плановый период 201</w:t>
      </w:r>
      <w:r>
        <w:rPr>
          <w:rFonts w:ascii="Times New Roman CYR" w:hAnsi="Times New Roman CYR" w:cs="Times New Roman CYR"/>
        </w:rPr>
        <w:t>9</w:t>
      </w:r>
      <w:r w:rsidRPr="004676E0">
        <w:rPr>
          <w:rFonts w:ascii="Times New Roman CYR" w:hAnsi="Times New Roman CYR" w:cs="Times New Roman CYR"/>
        </w:rPr>
        <w:t xml:space="preserve"> и 20</w:t>
      </w:r>
      <w:r>
        <w:rPr>
          <w:rFonts w:ascii="Times New Roman CYR" w:hAnsi="Times New Roman CYR" w:cs="Times New Roman CYR"/>
        </w:rPr>
        <w:t>20</w:t>
      </w:r>
      <w:r w:rsidRPr="004676E0">
        <w:rPr>
          <w:rFonts w:ascii="Times New Roman CYR" w:hAnsi="Times New Roman CYR" w:cs="Times New Roman CYR"/>
        </w:rPr>
        <w:t xml:space="preserve"> годов согласно приложению </w:t>
      </w:r>
      <w:r>
        <w:rPr>
          <w:rFonts w:ascii="Times New Roman CYR" w:hAnsi="Times New Roman CYR" w:cs="Times New Roman CYR"/>
        </w:rPr>
        <w:t>7</w:t>
      </w:r>
      <w:r w:rsidRPr="00B83D8F">
        <w:t xml:space="preserve"> </w:t>
      </w:r>
      <w:r w:rsidRPr="00C85921">
        <w:t>к настоящему Решению;</w:t>
      </w:r>
    </w:p>
    <w:p w:rsidR="003E5294" w:rsidRPr="00C85921" w:rsidRDefault="003E5294" w:rsidP="003E5294">
      <w:pPr>
        <w:jc w:val="both"/>
      </w:pPr>
      <w:r w:rsidRPr="00C85921">
        <w:t xml:space="preserve">Приложение </w:t>
      </w:r>
      <w:r>
        <w:t>7</w:t>
      </w:r>
      <w:r w:rsidRPr="00C85921">
        <w:t xml:space="preserve"> изложить в следующей редакции:</w:t>
      </w: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1417"/>
        <w:gridCol w:w="567"/>
        <w:gridCol w:w="284"/>
        <w:gridCol w:w="1559"/>
        <w:gridCol w:w="757"/>
        <w:gridCol w:w="802"/>
      </w:tblGrid>
      <w:tr w:rsidR="003E5294" w:rsidRPr="00276280" w:rsidTr="009A110A">
        <w:trPr>
          <w:trHeight w:val="72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276280" w:rsidRDefault="003E5294" w:rsidP="009A110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294" w:rsidRDefault="003E5294" w:rsidP="009A110A">
            <w:pPr>
              <w:jc w:val="right"/>
              <w:rPr>
                <w:sz w:val="18"/>
                <w:szCs w:val="18"/>
              </w:rPr>
            </w:pPr>
            <w:r w:rsidRPr="00276280">
              <w:rPr>
                <w:sz w:val="18"/>
                <w:szCs w:val="18"/>
              </w:rPr>
              <w:t>Приложение №7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решению Совета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поселения</w:t>
            </w:r>
          </w:p>
          <w:p w:rsidR="003E5294" w:rsidRPr="00B76A8E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18.12.2017 № 38</w:t>
            </w:r>
            <w:r w:rsidRPr="00276280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</w:tr>
      <w:tr w:rsidR="003E5294" w:rsidRPr="00276280" w:rsidTr="009A110A">
        <w:trPr>
          <w:trHeight w:val="15"/>
        </w:trPr>
        <w:tc>
          <w:tcPr>
            <w:tcW w:w="8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276280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</w:tr>
      <w:tr w:rsidR="003E5294" w:rsidRPr="00276280" w:rsidTr="009A110A">
        <w:trPr>
          <w:trHeight w:val="1695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</w:rPr>
            </w:pPr>
            <w:r w:rsidRPr="00276280">
              <w:rPr>
                <w:b/>
                <w:bCs/>
              </w:rPr>
              <w:t>Распределение  бюджетных ассигнований по целевым статьям  (муниципал</w:t>
            </w:r>
            <w:r w:rsidRPr="00276280">
              <w:rPr>
                <w:b/>
                <w:bCs/>
              </w:rPr>
              <w:t>ь</w:t>
            </w:r>
            <w:r w:rsidRPr="00276280">
              <w:rPr>
                <w:b/>
                <w:bCs/>
              </w:rPr>
              <w:t>ным программам Майдаковского сельского поселения и не включенным в муниципал</w:t>
            </w:r>
            <w:r w:rsidRPr="00276280">
              <w:rPr>
                <w:b/>
                <w:bCs/>
              </w:rPr>
              <w:t>ь</w:t>
            </w:r>
            <w:r w:rsidRPr="00276280">
              <w:rPr>
                <w:b/>
                <w:bCs/>
              </w:rPr>
              <w:t>ные программы Майдаковского сельского поселения направлениям деятел</w:t>
            </w:r>
            <w:r w:rsidRPr="00276280">
              <w:rPr>
                <w:b/>
                <w:bCs/>
              </w:rPr>
              <w:t>ь</w:t>
            </w:r>
            <w:r w:rsidRPr="00276280">
              <w:rPr>
                <w:b/>
                <w:bCs/>
              </w:rPr>
              <w:t>ности органов местного самоуправления Майдаковского сельского поселения (муниципальных органов Майдаковского сельского поселения), гру</w:t>
            </w:r>
            <w:r w:rsidRPr="00276280">
              <w:rPr>
                <w:b/>
                <w:bCs/>
              </w:rPr>
              <w:t>п</w:t>
            </w:r>
            <w:r w:rsidRPr="00276280">
              <w:rPr>
                <w:b/>
                <w:bCs/>
              </w:rPr>
              <w:t>пам, подгруппам видов расходов классификации расходов бюджета Майдаковского сельского поселения  на пл</w:t>
            </w:r>
            <w:r w:rsidRPr="00276280">
              <w:rPr>
                <w:b/>
                <w:bCs/>
              </w:rPr>
              <w:t>а</w:t>
            </w:r>
            <w:r w:rsidRPr="00276280">
              <w:rPr>
                <w:b/>
                <w:bCs/>
              </w:rPr>
              <w:t>новый период 2019 и 2020 годов</w:t>
            </w:r>
          </w:p>
        </w:tc>
      </w:tr>
      <w:tr w:rsidR="003E5294" w:rsidRPr="00276280" w:rsidTr="009A110A">
        <w:trPr>
          <w:trHeight w:val="37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</w:pPr>
            <w:r w:rsidRPr="00276280">
              <w:t xml:space="preserve">  Наименование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Целевая</w:t>
            </w:r>
          </w:p>
          <w:p w:rsidR="003E5294" w:rsidRPr="00276280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 xml:space="preserve"> ст</w:t>
            </w:r>
            <w:r w:rsidRPr="00276280">
              <w:rPr>
                <w:b/>
                <w:bCs/>
                <w:sz w:val="20"/>
              </w:rPr>
              <w:t>а</w:t>
            </w:r>
            <w:r w:rsidRPr="00276280">
              <w:rPr>
                <w:b/>
                <w:bCs/>
                <w:sz w:val="20"/>
              </w:rPr>
              <w:t>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ind w:left="-528" w:firstLine="528"/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Вид</w:t>
            </w:r>
          </w:p>
          <w:p w:rsidR="003E5294" w:rsidRPr="00276280" w:rsidRDefault="003E5294" w:rsidP="009A110A">
            <w:pPr>
              <w:ind w:left="-528"/>
              <w:jc w:val="right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ра</w:t>
            </w:r>
            <w:r w:rsidRPr="00276280">
              <w:rPr>
                <w:b/>
                <w:bCs/>
                <w:sz w:val="20"/>
              </w:rPr>
              <w:t>с</w:t>
            </w:r>
            <w:r w:rsidRPr="00276280">
              <w:rPr>
                <w:b/>
                <w:bCs/>
                <w:sz w:val="20"/>
              </w:rPr>
              <w:t>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Сумма, рублей</w:t>
            </w:r>
          </w:p>
        </w:tc>
      </w:tr>
      <w:tr w:rsidR="003E5294" w:rsidRPr="00276280" w:rsidTr="009A110A">
        <w:trPr>
          <w:trHeight w:val="5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276280">
              <w:rPr>
                <w:b/>
                <w:bCs/>
                <w:sz w:val="20"/>
              </w:rPr>
              <w:t>2020 год</w:t>
            </w:r>
          </w:p>
        </w:tc>
      </w:tr>
      <w:tr w:rsidR="003E5294" w:rsidRPr="00276280" w:rsidTr="009A110A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Майдако</w:t>
            </w:r>
            <w:r w:rsidRPr="00276280">
              <w:rPr>
                <w:b/>
                <w:bCs/>
                <w:sz w:val="22"/>
                <w:szCs w:val="22"/>
              </w:rPr>
              <w:t>в</w:t>
            </w:r>
            <w:r w:rsidRPr="00276280">
              <w:rPr>
                <w:b/>
                <w:bCs/>
                <w:sz w:val="22"/>
                <w:szCs w:val="22"/>
              </w:rPr>
              <w:t>ского сельского поселения «Повыш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ние эффективности деятельности орг</w:t>
            </w:r>
            <w:r w:rsidRPr="00276280">
              <w:rPr>
                <w:b/>
                <w:bCs/>
                <w:sz w:val="22"/>
                <w:szCs w:val="22"/>
              </w:rPr>
              <w:t>а</w:t>
            </w:r>
            <w:r w:rsidRPr="00276280">
              <w:rPr>
                <w:b/>
                <w:bCs/>
                <w:sz w:val="22"/>
                <w:szCs w:val="22"/>
              </w:rPr>
              <w:t>нов местного самоуправления Майд</w:t>
            </w:r>
            <w:r w:rsidRPr="00276280">
              <w:rPr>
                <w:b/>
                <w:bCs/>
                <w:sz w:val="22"/>
                <w:szCs w:val="22"/>
              </w:rPr>
              <w:t>а</w:t>
            </w:r>
            <w:r w:rsidRPr="00276280">
              <w:rPr>
                <w:b/>
                <w:bCs/>
                <w:sz w:val="22"/>
                <w:szCs w:val="22"/>
              </w:rPr>
              <w:t>ковского сельского пос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2 739 334,40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2 739 334,40</w:t>
            </w:r>
          </w:p>
        </w:tc>
      </w:tr>
      <w:tr w:rsidR="003E5294" w:rsidRPr="00276280" w:rsidTr="009A110A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« Развитие инфо</w:t>
            </w:r>
            <w:r w:rsidRPr="00276280">
              <w:rPr>
                <w:sz w:val="22"/>
                <w:szCs w:val="22"/>
              </w:rPr>
              <w:t>р</w:t>
            </w:r>
            <w:r w:rsidRPr="00276280">
              <w:rPr>
                <w:sz w:val="22"/>
                <w:szCs w:val="22"/>
              </w:rPr>
              <w:t>мационного общества в Майдаковском сельском посел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 xml:space="preserve">нии»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6280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6280">
              <w:rPr>
                <w:sz w:val="22"/>
                <w:szCs w:val="22"/>
              </w:rPr>
              <w:t>6 000,00</w:t>
            </w:r>
          </w:p>
        </w:tc>
      </w:tr>
      <w:tr w:rsidR="003E5294" w:rsidRPr="00276280" w:rsidTr="009A110A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Оснащение лицензионным программным обеспечением органов местного самоуправления Майд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ковского сельского поселения (Закупка товаров, работ и услуг для государственных (муниципал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0110110010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6280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6280">
              <w:rPr>
                <w:sz w:val="22"/>
                <w:szCs w:val="22"/>
              </w:rPr>
              <w:t>6 000,00</w:t>
            </w:r>
          </w:p>
        </w:tc>
      </w:tr>
      <w:tr w:rsidR="003E5294" w:rsidRPr="00276280" w:rsidTr="009A110A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 «Обеспечение деятельности органов местного самоуправления Майдако</w:t>
            </w:r>
            <w:r w:rsidRPr="00276280">
              <w:rPr>
                <w:sz w:val="22"/>
                <w:szCs w:val="22"/>
              </w:rPr>
              <w:t>в</w:t>
            </w:r>
            <w:r w:rsidRPr="00276280">
              <w:rPr>
                <w:sz w:val="22"/>
                <w:szCs w:val="22"/>
              </w:rPr>
              <w:t xml:space="preserve">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603 334,40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603 334,40</w:t>
            </w:r>
          </w:p>
        </w:tc>
      </w:tr>
      <w:tr w:rsidR="003E5294" w:rsidRPr="00276280" w:rsidTr="009A110A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выполн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ния функций государственными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пальными) органами, казенными учр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ждениями, органами управления государственными внебюджетными фо</w:t>
            </w:r>
            <w:r w:rsidRPr="00276280">
              <w:rPr>
                <w:sz w:val="22"/>
                <w:szCs w:val="22"/>
              </w:rPr>
              <w:t>н</w:t>
            </w:r>
            <w:r w:rsidRPr="00276280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0130100020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1722413,0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722 413,0</w:t>
            </w:r>
          </w:p>
        </w:tc>
      </w:tr>
      <w:tr w:rsidR="003E5294" w:rsidRPr="00276280" w:rsidTr="009A110A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Обеспечение функций органов местного с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моуправления  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0130100020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154 673,40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154 673,40</w:t>
            </w:r>
          </w:p>
        </w:tc>
      </w:tr>
      <w:tr w:rsidR="003E5294" w:rsidRPr="00276280" w:rsidTr="009A110A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"Глава  Майдаковского сел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 xml:space="preserve">ского поселения 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0130200030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726 248,00</w:t>
            </w:r>
          </w:p>
        </w:tc>
      </w:tr>
      <w:tr w:rsidR="003E5294" w:rsidRPr="00276280" w:rsidTr="009A110A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Глава  Майдаковского сельского посел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ния  (Расходы на выплаты персоналу в целях обеспечения выполнения функций госуда</w:t>
            </w:r>
            <w:r w:rsidRPr="00276280">
              <w:rPr>
                <w:sz w:val="22"/>
                <w:szCs w:val="22"/>
              </w:rPr>
              <w:t>р</w:t>
            </w:r>
            <w:r w:rsidRPr="00276280">
              <w:rPr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276280">
              <w:rPr>
                <w:sz w:val="22"/>
                <w:szCs w:val="22"/>
              </w:rPr>
              <w:t>в</w:t>
            </w:r>
            <w:r w:rsidRPr="00276280">
              <w:rPr>
                <w:sz w:val="22"/>
                <w:szCs w:val="22"/>
              </w:rPr>
              <w:t>ления государственными внебю</w:t>
            </w:r>
            <w:r w:rsidRPr="00276280">
              <w:rPr>
                <w:sz w:val="22"/>
                <w:szCs w:val="22"/>
              </w:rPr>
              <w:t>д</w:t>
            </w:r>
            <w:r w:rsidRPr="00276280">
              <w:rPr>
                <w:sz w:val="22"/>
                <w:szCs w:val="22"/>
              </w:rPr>
              <w:t xml:space="preserve">жетными фондами)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0130200030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726 248,00</w:t>
            </w:r>
          </w:p>
        </w:tc>
      </w:tr>
      <w:tr w:rsidR="003E5294" w:rsidRPr="00276280" w:rsidTr="009A110A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«Развитие транспортной системы Майдаковского сельского п</w:t>
            </w:r>
            <w:r w:rsidRPr="00276280">
              <w:rPr>
                <w:b/>
                <w:bCs/>
                <w:sz w:val="22"/>
                <w:szCs w:val="22"/>
              </w:rPr>
              <w:t>о</w:t>
            </w:r>
            <w:r w:rsidRPr="00276280">
              <w:rPr>
                <w:b/>
                <w:bCs/>
                <w:sz w:val="22"/>
                <w:szCs w:val="22"/>
              </w:rPr>
              <w:t xml:space="preserve">селения»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1 906 000,00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1 906 000,00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Подпрограмма «"Содержание автом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бильных дорог общего пользования местного значения в гр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ницах населенных пунктов Майдаковского сельского пос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 xml:space="preserve">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1 906 000,00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1 906 000,00</w:t>
            </w:r>
          </w:p>
        </w:tc>
      </w:tr>
      <w:tr w:rsidR="003E5294" w:rsidRPr="00276280" w:rsidTr="009A110A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 местного значения в области дорожной деятельности в отношении автомобильных дорог местного зн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чения 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0242310200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1 906 000,00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1 906 000,00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«Благ</w:t>
            </w:r>
            <w:r w:rsidRPr="00276280">
              <w:rPr>
                <w:b/>
                <w:bCs/>
                <w:sz w:val="22"/>
                <w:szCs w:val="22"/>
              </w:rPr>
              <w:t>о</w:t>
            </w:r>
            <w:r w:rsidRPr="00276280">
              <w:rPr>
                <w:b/>
                <w:bCs/>
                <w:sz w:val="22"/>
                <w:szCs w:val="22"/>
              </w:rPr>
              <w:t>устройство территории Майдаковского сельского посел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ния»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1 326 205,92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1 285 289,08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"Проведение ра</w:t>
            </w:r>
            <w:r w:rsidRPr="00276280">
              <w:rPr>
                <w:sz w:val="22"/>
                <w:szCs w:val="22"/>
              </w:rPr>
              <w:t>с</w:t>
            </w:r>
            <w:r w:rsidRPr="00276280">
              <w:rPr>
                <w:sz w:val="22"/>
                <w:szCs w:val="22"/>
              </w:rPr>
              <w:t>ходов на уличное освещение 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0310110070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910 000,00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942 533,43</w:t>
            </w:r>
          </w:p>
        </w:tc>
      </w:tr>
      <w:tr w:rsidR="003E5294" w:rsidRPr="00276280" w:rsidTr="009A110A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рит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>альных услуг и содержанием мест захор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нения(Закупка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0332010300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30 466,57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30 466,57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"Проведение др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>гих расходов по благоустройству в гран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цах Майдаковского сельского поселения (Закупка товаров, работ и услуг для государственных (мун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0340110100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358 739,35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285 289,08</w:t>
            </w:r>
          </w:p>
        </w:tc>
      </w:tr>
      <w:tr w:rsidR="003E5294" w:rsidRPr="00276280" w:rsidTr="009A110A">
        <w:trPr>
          <w:trHeight w:val="28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"Проведение др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>гих расходов по благоустройству в гран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 xml:space="preserve">цах Майдаковского сельского поселения </w:t>
            </w:r>
            <w:r w:rsidRPr="00A14457">
              <w:rPr>
                <w:sz w:val="22"/>
                <w:szCs w:val="22"/>
              </w:rPr>
              <w:t xml:space="preserve"> (Уплата прочих налогов и сборов)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0340110100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15 000,00</w:t>
            </w:r>
          </w:p>
        </w:tc>
      </w:tr>
      <w:tr w:rsidR="003E5294" w:rsidRPr="00276280" w:rsidTr="009A110A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"Утилизация и вр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менное хранение люминесцентных ламп(Закупка товаров, работ и услуг для государственных (муниципал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0340610600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12 000,00</w:t>
            </w:r>
          </w:p>
        </w:tc>
      </w:tr>
      <w:tr w:rsidR="003E5294" w:rsidRPr="00276280" w:rsidTr="009A110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«Сохран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ние и развитие культуры в Майдаковском сельском п</w:t>
            </w:r>
            <w:r w:rsidRPr="00276280">
              <w:rPr>
                <w:b/>
                <w:bCs/>
                <w:sz w:val="22"/>
                <w:szCs w:val="22"/>
              </w:rPr>
              <w:t>о</w:t>
            </w:r>
            <w:r w:rsidRPr="00276280">
              <w:rPr>
                <w:b/>
                <w:bCs/>
                <w:sz w:val="22"/>
                <w:szCs w:val="22"/>
              </w:rPr>
              <w:t>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2 197</w:t>
            </w:r>
            <w:r>
              <w:rPr>
                <w:b/>
                <w:bCs/>
                <w:sz w:val="22"/>
                <w:szCs w:val="22"/>
              </w:rPr>
              <w:t> 998,38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2 110 179,22</w:t>
            </w:r>
          </w:p>
        </w:tc>
      </w:tr>
      <w:tr w:rsidR="003E5294" w:rsidRPr="00276280" w:rsidTr="009A110A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Подпрограмма «Организация культурного дос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 xml:space="preserve">га населения»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1 878 688,00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790 868,84</w:t>
            </w:r>
          </w:p>
        </w:tc>
      </w:tr>
      <w:tr w:rsidR="003E5294" w:rsidRPr="00276280" w:rsidTr="009A110A">
        <w:trPr>
          <w:trHeight w:val="54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"Обеспечение де</w:t>
            </w:r>
            <w:r w:rsidRPr="00276280">
              <w:rPr>
                <w:sz w:val="22"/>
                <w:szCs w:val="22"/>
              </w:rPr>
              <w:t>я</w:t>
            </w:r>
            <w:r w:rsidRPr="00276280">
              <w:rPr>
                <w:sz w:val="22"/>
                <w:szCs w:val="22"/>
              </w:rPr>
              <w:t>тельности казенных муниципальных учреждений домов культуры (Расходы на выплаты персоналу в целях обеспечения в</w:t>
            </w:r>
            <w:r w:rsidRPr="00276280">
              <w:rPr>
                <w:sz w:val="22"/>
                <w:szCs w:val="22"/>
              </w:rPr>
              <w:t>ы</w:t>
            </w:r>
            <w:r w:rsidRPr="00276280">
              <w:rPr>
                <w:sz w:val="22"/>
                <w:szCs w:val="22"/>
              </w:rPr>
              <w:t>полнения функций государственными (м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 xml:space="preserve">ми)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0410100040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741 879,00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741 879,00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"Обеспечение де</w:t>
            </w:r>
            <w:r w:rsidRPr="00276280">
              <w:rPr>
                <w:sz w:val="22"/>
                <w:szCs w:val="22"/>
              </w:rPr>
              <w:t>я</w:t>
            </w:r>
            <w:r w:rsidRPr="00276280">
              <w:rPr>
                <w:sz w:val="22"/>
                <w:szCs w:val="22"/>
              </w:rPr>
              <w:t>тельности казенных муниципальных учреждений домов кул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туры (Закупка товаров, работ и услуг для государственных (мун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0410100040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844 549,00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755 729,84</w:t>
            </w:r>
          </w:p>
        </w:tc>
      </w:tr>
      <w:tr w:rsidR="003E5294" w:rsidRPr="00276280" w:rsidTr="009A110A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"Обеспечение де</w:t>
            </w:r>
            <w:r w:rsidRPr="00276280">
              <w:rPr>
                <w:sz w:val="22"/>
                <w:szCs w:val="22"/>
              </w:rPr>
              <w:t>я</w:t>
            </w:r>
            <w:r w:rsidRPr="00276280">
              <w:rPr>
                <w:sz w:val="22"/>
                <w:szCs w:val="22"/>
              </w:rPr>
              <w:t xml:space="preserve">тельности казенных муниципальных учреждений домов культуры </w:t>
            </w:r>
            <w:r w:rsidRPr="00A14457">
              <w:rPr>
                <w:sz w:val="22"/>
                <w:szCs w:val="22"/>
              </w:rPr>
              <w:t xml:space="preserve"> (Уплата прочих налогов и сборов)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0410100040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2 000,00</w:t>
            </w:r>
          </w:p>
        </w:tc>
      </w:tr>
      <w:tr w:rsidR="003E5294" w:rsidRPr="00276280" w:rsidTr="009A110A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"Расходы связа</w:t>
            </w:r>
            <w:r w:rsidRPr="00276280">
              <w:rPr>
                <w:sz w:val="22"/>
                <w:szCs w:val="22"/>
              </w:rPr>
              <w:t>н</w:t>
            </w:r>
            <w:r w:rsidRPr="00276280">
              <w:rPr>
                <w:sz w:val="22"/>
                <w:szCs w:val="22"/>
              </w:rPr>
              <w:t>ные с поэтапным доведением средней зарабо</w:t>
            </w:r>
            <w:r w:rsidRPr="00276280">
              <w:rPr>
                <w:sz w:val="22"/>
                <w:szCs w:val="22"/>
              </w:rPr>
              <w:t>т</w:t>
            </w:r>
            <w:r w:rsidRPr="00276280">
              <w:rPr>
                <w:sz w:val="22"/>
                <w:szCs w:val="22"/>
              </w:rPr>
              <w:t>ной платы работников культуры 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 учреждений культуры Ивано</w:t>
            </w:r>
            <w:r w:rsidRPr="00276280">
              <w:rPr>
                <w:sz w:val="22"/>
                <w:szCs w:val="22"/>
              </w:rPr>
              <w:t>в</w:t>
            </w:r>
            <w:r w:rsidRPr="00276280">
              <w:rPr>
                <w:sz w:val="22"/>
                <w:szCs w:val="22"/>
              </w:rPr>
              <w:t>скойдо средней заработной платы в Ив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новской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B223A9" w:rsidRDefault="003E5294" w:rsidP="009A110A">
            <w:pPr>
              <w:jc w:val="center"/>
              <w:rPr>
                <w:sz w:val="22"/>
                <w:szCs w:val="22"/>
                <w:lang w:val="en-US"/>
              </w:rPr>
            </w:pPr>
            <w:r w:rsidRPr="00276280">
              <w:rPr>
                <w:sz w:val="22"/>
                <w:szCs w:val="22"/>
              </w:rPr>
              <w:t>04102</w:t>
            </w:r>
            <w:r>
              <w:rPr>
                <w:sz w:val="22"/>
                <w:szCs w:val="22"/>
                <w:lang w:val="en-US"/>
              </w:rPr>
              <w:t>S0340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97 260,00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97 260,00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"Оказание мун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ципальной услуги «Создание условий для занятий физической культурой и масс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вым спортом для различных категорий населения Майдаковского сельского пос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ления"(Закупка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0440100160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14 000,00</w:t>
            </w:r>
          </w:p>
        </w:tc>
      </w:tr>
      <w:tr w:rsidR="003E5294" w:rsidRPr="00276280" w:rsidTr="009A110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"Оснащение л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цензионным програмным обеспечением казе</w:t>
            </w:r>
            <w:r w:rsidRPr="00276280">
              <w:rPr>
                <w:sz w:val="22"/>
                <w:szCs w:val="22"/>
              </w:rPr>
              <w:t>н</w:t>
            </w:r>
            <w:r w:rsidRPr="00276280">
              <w:rPr>
                <w:sz w:val="22"/>
                <w:szCs w:val="22"/>
              </w:rPr>
              <w:t>ных муниципальных учреждений домов культ</w:t>
            </w:r>
            <w:r w:rsidRPr="00276280">
              <w:rPr>
                <w:sz w:val="22"/>
                <w:szCs w:val="22"/>
              </w:rPr>
              <w:t>у</w:t>
            </w:r>
            <w:r w:rsidRPr="00276280">
              <w:rPr>
                <w:sz w:val="22"/>
                <w:szCs w:val="22"/>
              </w:rPr>
              <w:t>ры(Закупка товаров, работ и услуг для государственных (муниципал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0450610011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180 000,00</w:t>
            </w:r>
          </w:p>
        </w:tc>
      </w:tr>
      <w:tr w:rsidR="003E5294" w:rsidRPr="00276280" w:rsidTr="009A110A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Подпрограмма «Библиотечное обсл</w:t>
            </w:r>
            <w:r w:rsidRPr="00276280">
              <w:rPr>
                <w:b/>
                <w:bCs/>
                <w:sz w:val="22"/>
                <w:szCs w:val="22"/>
              </w:rPr>
              <w:t>у</w:t>
            </w:r>
            <w:r w:rsidRPr="00276280">
              <w:rPr>
                <w:b/>
                <w:bCs/>
                <w:sz w:val="22"/>
                <w:szCs w:val="22"/>
              </w:rPr>
              <w:t>живание населения» муниципальной пр</w:t>
            </w:r>
            <w:r w:rsidRPr="00276280">
              <w:rPr>
                <w:b/>
                <w:bCs/>
                <w:sz w:val="22"/>
                <w:szCs w:val="22"/>
              </w:rPr>
              <w:t>о</w:t>
            </w:r>
            <w:r w:rsidRPr="00276280">
              <w:rPr>
                <w:b/>
                <w:bCs/>
                <w:sz w:val="22"/>
                <w:szCs w:val="22"/>
              </w:rPr>
              <w:t>граммы « Сохранение и развитие кул</w:t>
            </w:r>
            <w:r w:rsidRPr="00276280">
              <w:rPr>
                <w:b/>
                <w:bCs/>
                <w:sz w:val="22"/>
                <w:szCs w:val="22"/>
              </w:rPr>
              <w:t>ь</w:t>
            </w:r>
            <w:r w:rsidRPr="00276280">
              <w:rPr>
                <w:b/>
                <w:bCs/>
                <w:sz w:val="22"/>
                <w:szCs w:val="22"/>
              </w:rPr>
              <w:t>туры в Майдаковском сельском посел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0450000000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319 310,38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319 310,38</w:t>
            </w:r>
          </w:p>
        </w:tc>
      </w:tr>
      <w:tr w:rsidR="003E5294" w:rsidRPr="00276280" w:rsidTr="009A110A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лиотечного обслуживания населения, комплектование и обеспечение сохранности библиотечных фондов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9 310,38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9 310,38</w:t>
            </w:r>
          </w:p>
        </w:tc>
      </w:tr>
      <w:tr w:rsidR="003E5294" w:rsidRPr="00276280" w:rsidTr="009A110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лиотечного обслуживания населения, комплектование и обеспечение сохранности библиотечных фондов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0452400400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298 572,00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298 572,00</w:t>
            </w:r>
          </w:p>
        </w:tc>
      </w:tr>
      <w:tr w:rsidR="003E5294" w:rsidRPr="00276280" w:rsidTr="009A110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лиотечного обслуживания населения, комплектование и обеспечение сохранности библиотечных фондов би</w:t>
            </w:r>
            <w:r w:rsidRPr="00276280">
              <w:rPr>
                <w:sz w:val="22"/>
                <w:szCs w:val="22"/>
              </w:rPr>
              <w:t>б</w:t>
            </w:r>
            <w:r w:rsidRPr="00276280">
              <w:rPr>
                <w:sz w:val="22"/>
                <w:szCs w:val="22"/>
              </w:rPr>
              <w:t>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0452400400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20 000,00</w:t>
            </w:r>
          </w:p>
        </w:tc>
      </w:tr>
      <w:tr w:rsidR="003E5294" w:rsidRPr="00276280" w:rsidTr="009A110A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F35777">
              <w:rPr>
                <w:sz w:val="22"/>
                <w:szCs w:val="22"/>
              </w:rPr>
              <w:t>Основное мероприятие "Комплектование книжных фондов библиотек муниципальных образований на 2017 год и на плановый период 2018  и 2019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F35777">
              <w:rPr>
                <w:sz w:val="22"/>
                <w:szCs w:val="22"/>
              </w:rPr>
              <w:t>04527R5191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628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738,38</w:t>
            </w:r>
          </w:p>
        </w:tc>
      </w:tr>
      <w:tr w:rsidR="003E5294" w:rsidRPr="00276280" w:rsidTr="009A110A">
        <w:trPr>
          <w:trHeight w:val="5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«Пожарная безопасность и защита населения и территорий населенных пунктов Майд</w:t>
            </w:r>
            <w:r w:rsidRPr="00276280">
              <w:rPr>
                <w:b/>
                <w:bCs/>
                <w:sz w:val="22"/>
                <w:szCs w:val="22"/>
              </w:rPr>
              <w:t>а</w:t>
            </w:r>
            <w:r w:rsidRPr="00276280">
              <w:rPr>
                <w:b/>
                <w:bCs/>
                <w:sz w:val="22"/>
                <w:szCs w:val="22"/>
              </w:rPr>
              <w:t>ковского сельского поселения Пале</w:t>
            </w:r>
            <w:r w:rsidRPr="00276280">
              <w:rPr>
                <w:b/>
                <w:bCs/>
                <w:sz w:val="22"/>
                <w:szCs w:val="22"/>
              </w:rPr>
              <w:t>х</w:t>
            </w:r>
            <w:r w:rsidRPr="00276280">
              <w:rPr>
                <w:b/>
                <w:bCs/>
                <w:sz w:val="22"/>
                <w:szCs w:val="22"/>
              </w:rPr>
              <w:t>ского муниципального района от чрезвычайных с</w:t>
            </w:r>
            <w:r w:rsidRPr="00276280">
              <w:rPr>
                <w:b/>
                <w:bCs/>
                <w:sz w:val="22"/>
                <w:szCs w:val="22"/>
              </w:rPr>
              <w:t>и</w:t>
            </w:r>
            <w:r w:rsidRPr="00276280">
              <w:rPr>
                <w:b/>
                <w:bCs/>
                <w:sz w:val="22"/>
                <w:szCs w:val="22"/>
              </w:rPr>
              <w:t>туаций»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"Проведение расходов на обеспечение национальной бе</w:t>
            </w:r>
            <w:r w:rsidRPr="00276280">
              <w:rPr>
                <w:sz w:val="22"/>
                <w:szCs w:val="22"/>
              </w:rPr>
              <w:t>з</w:t>
            </w:r>
            <w:r w:rsidRPr="00276280">
              <w:rPr>
                <w:sz w:val="22"/>
                <w:szCs w:val="22"/>
              </w:rPr>
              <w:t>опасности и правоохранительной деятел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ности, предупреждение и ликвидация п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следствий чрезвычайных ситуаций и ст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хийных бедств</w:t>
            </w:r>
            <w:r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й природного и техногенного характ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ра (Закупка товаров, работ и услуг для государственных (муниципал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0500110110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60 000,00</w:t>
            </w:r>
          </w:p>
        </w:tc>
      </w:tr>
      <w:tr w:rsidR="003E5294" w:rsidRPr="00276280" w:rsidTr="009A110A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Муниципальная программа " Пр</w:t>
            </w:r>
            <w:r w:rsidRPr="00276280">
              <w:rPr>
                <w:b/>
                <w:bCs/>
                <w:sz w:val="22"/>
                <w:szCs w:val="22"/>
              </w:rPr>
              <w:t>о</w:t>
            </w:r>
            <w:r w:rsidRPr="00276280">
              <w:rPr>
                <w:b/>
                <w:bCs/>
                <w:sz w:val="22"/>
                <w:szCs w:val="22"/>
              </w:rPr>
              <w:t>грамма комплексного развития систем коммунальной инфраструктуры Ма</w:t>
            </w:r>
            <w:r w:rsidRPr="00276280">
              <w:rPr>
                <w:b/>
                <w:bCs/>
                <w:sz w:val="22"/>
                <w:szCs w:val="22"/>
              </w:rPr>
              <w:t>й</w:t>
            </w:r>
            <w:r w:rsidRPr="00276280">
              <w:rPr>
                <w:b/>
                <w:bCs/>
                <w:sz w:val="22"/>
                <w:szCs w:val="22"/>
              </w:rPr>
              <w:t>даковского сельского поселения на 2012-2025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1 305 </w:t>
            </w:r>
            <w:r w:rsidRPr="00276280">
              <w:rPr>
                <w:b/>
                <w:bCs/>
                <w:sz w:val="22"/>
                <w:szCs w:val="22"/>
              </w:rPr>
              <w:t>839,68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1 305 839,68</w:t>
            </w:r>
          </w:p>
        </w:tc>
      </w:tr>
      <w:tr w:rsidR="003E5294" w:rsidRPr="00276280" w:rsidTr="009A110A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содержанием и кап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тальным ремонтом муниципального ж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0610210280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42 729,76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42 729,76</w:t>
            </w:r>
          </w:p>
        </w:tc>
      </w:tr>
      <w:tr w:rsidR="003E5294" w:rsidRPr="00276280" w:rsidTr="009A110A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водоснабжения сельских пос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лений(Закупка товаров, работ и услуг для государственных (муниц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0642210320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381 109,92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381 109,92</w:t>
            </w:r>
          </w:p>
        </w:tc>
      </w:tr>
      <w:tr w:rsidR="003E5294" w:rsidRPr="00276280" w:rsidTr="009A110A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 части полномочий в соответствии с з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ключенными соглашениями по решению вопросов, связанных с организацией водоснабжения сельских пос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0642210320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882 000,00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882 000,00</w:t>
            </w:r>
          </w:p>
        </w:tc>
      </w:tr>
      <w:tr w:rsidR="003E5294" w:rsidRPr="00276280" w:rsidTr="009A110A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Непрограммные направления расходов исполнительно- распорядительных органов местного самоуправления Майдаковского сельского посел</w:t>
            </w:r>
            <w:r w:rsidRPr="00276280">
              <w:rPr>
                <w:b/>
                <w:bCs/>
                <w:sz w:val="22"/>
                <w:szCs w:val="22"/>
              </w:rPr>
              <w:t>е</w:t>
            </w:r>
            <w:r w:rsidRPr="00276280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2 383 308,0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1 768 660,0</w:t>
            </w:r>
          </w:p>
        </w:tc>
      </w:tr>
      <w:tr w:rsidR="003E5294" w:rsidRPr="00276280" w:rsidTr="009A110A">
        <w:trPr>
          <w:trHeight w:val="57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"Резервный фонд Адм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нистрации Майдаковского сельского поселения по непрограммным направл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ниям расходов исполнительно- распор</w:t>
            </w:r>
            <w:r w:rsidRPr="00276280">
              <w:rPr>
                <w:sz w:val="22"/>
                <w:szCs w:val="22"/>
              </w:rPr>
              <w:t>я</w:t>
            </w:r>
            <w:r w:rsidRPr="00276280">
              <w:rPr>
                <w:sz w:val="22"/>
                <w:szCs w:val="22"/>
              </w:rPr>
              <w:t>дительных органов местного самоупра</w:t>
            </w:r>
            <w:r w:rsidRPr="00276280">
              <w:rPr>
                <w:sz w:val="22"/>
                <w:szCs w:val="22"/>
              </w:rPr>
              <w:t>в</w:t>
            </w:r>
            <w:r w:rsidRPr="00276280">
              <w:rPr>
                <w:sz w:val="22"/>
                <w:szCs w:val="22"/>
              </w:rPr>
              <w:t>ления Майдаковского сельского посел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ния</w:t>
            </w:r>
            <w:r>
              <w:t>(Резервные средства)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3090010120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100 000,00</w:t>
            </w:r>
          </w:p>
        </w:tc>
      </w:tr>
      <w:tr w:rsidR="003E5294" w:rsidRPr="00276280" w:rsidTr="009A110A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276280" w:rsidTr="009A110A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"Пенсионное обеспечение отдельных категорий пенс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онеров по непрограммным направлениям расходов исполнительно- распорядител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 органов местного самоуправления Майдаковского сельского поселения (Социальное обесп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чение и иные выплаты нас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 xml:space="preserve">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3090000070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300 700,00</w:t>
            </w:r>
          </w:p>
        </w:tc>
      </w:tr>
      <w:tr w:rsidR="003E5294" w:rsidRPr="00276280" w:rsidTr="009A110A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"Профессионал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ная подготовка, переподготовка и пов</w:t>
            </w:r>
            <w:r w:rsidRPr="00276280">
              <w:rPr>
                <w:sz w:val="22"/>
                <w:szCs w:val="22"/>
              </w:rPr>
              <w:t>ы</w:t>
            </w:r>
            <w:r w:rsidRPr="00276280">
              <w:rPr>
                <w:sz w:val="22"/>
                <w:szCs w:val="22"/>
              </w:rPr>
              <w:t>шение квалификации (Закупка товаров, работ и услуг для государственных (муниципал</w:t>
            </w:r>
            <w:r w:rsidRPr="00276280">
              <w:rPr>
                <w:sz w:val="22"/>
                <w:szCs w:val="22"/>
              </w:rPr>
              <w:t>ь</w:t>
            </w:r>
            <w:r w:rsidRPr="00276280">
              <w:rPr>
                <w:sz w:val="22"/>
                <w:szCs w:val="22"/>
              </w:rPr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3090010180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40 000,00</w:t>
            </w:r>
          </w:p>
        </w:tc>
      </w:tr>
      <w:tr w:rsidR="003E5294" w:rsidRPr="00276280" w:rsidTr="009A110A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"Реализация полномочий Российской Федерации по пе</w:t>
            </w:r>
            <w:r w:rsidRPr="00276280">
              <w:rPr>
                <w:sz w:val="22"/>
                <w:szCs w:val="22"/>
              </w:rPr>
              <w:t>р</w:t>
            </w:r>
            <w:r w:rsidRPr="00276280">
              <w:rPr>
                <w:sz w:val="22"/>
                <w:szCs w:val="22"/>
              </w:rPr>
              <w:t>вичному воинскому учету на территориях, где отсутствуют военные коми</w:t>
            </w:r>
            <w:r w:rsidRPr="00276280">
              <w:rPr>
                <w:sz w:val="22"/>
                <w:szCs w:val="22"/>
              </w:rPr>
              <w:t>с</w:t>
            </w:r>
            <w:r w:rsidRPr="00276280">
              <w:rPr>
                <w:sz w:val="22"/>
                <w:szCs w:val="22"/>
              </w:rPr>
              <w:t>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3190000000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63 400,00</w:t>
            </w:r>
          </w:p>
        </w:tc>
      </w:tr>
      <w:tr w:rsidR="003E5294" w:rsidRPr="00276280" w:rsidTr="009A110A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Основное мероприятие "Осуществление первичного воинского учета на террит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риях, где отсутствуют военные комисс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риаты, в рамках реализации полномочий Российской Федер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ции по первичному воинскому учету на территориях, где о</w:t>
            </w:r>
            <w:r w:rsidRPr="00276280">
              <w:rPr>
                <w:sz w:val="22"/>
                <w:szCs w:val="22"/>
              </w:rPr>
              <w:t>т</w:t>
            </w:r>
            <w:r w:rsidRPr="00276280">
              <w:rPr>
                <w:sz w:val="22"/>
                <w:szCs w:val="22"/>
              </w:rPr>
              <w:t>сутствуют военные комиссариаты (Расх</w:t>
            </w:r>
            <w:r w:rsidRPr="00276280">
              <w:rPr>
                <w:sz w:val="22"/>
                <w:szCs w:val="22"/>
              </w:rPr>
              <w:t>о</w:t>
            </w:r>
            <w:r w:rsidRPr="00276280">
              <w:rPr>
                <w:sz w:val="22"/>
                <w:szCs w:val="22"/>
              </w:rPr>
              <w:t>ды на выплаты персоналу в целях обесп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чения выполнения функций государстве</w:t>
            </w:r>
            <w:r w:rsidRPr="00276280">
              <w:rPr>
                <w:sz w:val="22"/>
                <w:szCs w:val="22"/>
              </w:rPr>
              <w:t>н</w:t>
            </w:r>
            <w:r w:rsidRPr="00276280">
              <w:rPr>
                <w:sz w:val="22"/>
                <w:szCs w:val="22"/>
              </w:rPr>
              <w:t>ными (муниципальными) органами, к</w:t>
            </w:r>
            <w:r w:rsidRPr="00276280">
              <w:rPr>
                <w:sz w:val="22"/>
                <w:szCs w:val="22"/>
              </w:rPr>
              <w:t>а</w:t>
            </w:r>
            <w:r w:rsidRPr="00276280">
              <w:rPr>
                <w:sz w:val="22"/>
                <w:szCs w:val="22"/>
              </w:rPr>
              <w:t>зенными учреждениями, органами упра</w:t>
            </w:r>
            <w:r w:rsidRPr="00276280">
              <w:rPr>
                <w:sz w:val="22"/>
                <w:szCs w:val="22"/>
              </w:rPr>
              <w:t>в</w:t>
            </w:r>
            <w:r w:rsidRPr="00276280">
              <w:rPr>
                <w:sz w:val="22"/>
                <w:szCs w:val="22"/>
              </w:rPr>
              <w:t>ления государственными внебюдже</w:t>
            </w:r>
            <w:r w:rsidRPr="00276280">
              <w:rPr>
                <w:sz w:val="22"/>
                <w:szCs w:val="22"/>
              </w:rPr>
              <w:t>т</w:t>
            </w:r>
            <w:r w:rsidRPr="00276280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61 200,00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63 400,00</w:t>
            </w:r>
          </w:p>
        </w:tc>
      </w:tr>
      <w:tr w:rsidR="003E5294" w:rsidRPr="00276280" w:rsidTr="009A110A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76280" w:rsidRDefault="003E5294" w:rsidP="009A110A">
            <w:pPr>
              <w:jc w:val="both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Обеспечение предоставления жилых помещений детям – сиротам и детям, оставшимся без поп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чения родителей, лицам из их числа по договорам найма специализ</w:t>
            </w:r>
            <w:r w:rsidRPr="00276280">
              <w:rPr>
                <w:sz w:val="22"/>
                <w:szCs w:val="22"/>
              </w:rPr>
              <w:t>и</w:t>
            </w:r>
            <w:r w:rsidRPr="00276280">
              <w:rPr>
                <w:sz w:val="22"/>
                <w:szCs w:val="22"/>
              </w:rPr>
              <w:t>рованных жилых помещений в рамках иных непрограммных мероприятий на выполнение переданных полномочий субъектов Российской Ф</w:t>
            </w:r>
            <w:r w:rsidRPr="00276280">
              <w:rPr>
                <w:sz w:val="22"/>
                <w:szCs w:val="22"/>
              </w:rPr>
              <w:t>е</w:t>
            </w:r>
            <w:r w:rsidRPr="00276280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3290080180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2 025 408,00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1 264 560,0</w:t>
            </w:r>
          </w:p>
        </w:tc>
      </w:tr>
      <w:tr w:rsidR="003E5294" w:rsidRPr="00276280" w:rsidTr="009A110A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762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76280" w:rsidRDefault="003E5294" w:rsidP="009A110A">
            <w:pPr>
              <w:jc w:val="center"/>
              <w:rPr>
                <w:sz w:val="22"/>
                <w:szCs w:val="22"/>
              </w:rPr>
            </w:pPr>
            <w:r w:rsidRPr="0027628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442EF3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442EF3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918 686,38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442EF3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11 175 302,38</w:t>
            </w:r>
          </w:p>
        </w:tc>
      </w:tr>
    </w:tbl>
    <w:p w:rsidR="003E5294" w:rsidRPr="00C85921" w:rsidRDefault="003E5294" w:rsidP="003E5294"/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</w:pPr>
      <w:r w:rsidRPr="00C85921">
        <w:t>1) на 2017 год согласно приложению 8 к настоящему Решению;</w:t>
      </w:r>
    </w:p>
    <w:p w:rsidR="003E5294" w:rsidRPr="00C85921" w:rsidRDefault="003E5294" w:rsidP="003E5294">
      <w:pPr>
        <w:ind w:left="720"/>
      </w:pPr>
      <w:r w:rsidRPr="00C85921">
        <w:t>Приложение 8 изложить в следующей редакции:</w:t>
      </w:r>
    </w:p>
    <w:tbl>
      <w:tblPr>
        <w:tblW w:w="9796" w:type="dxa"/>
        <w:tblInd w:w="93" w:type="dxa"/>
        <w:tblLayout w:type="fixed"/>
        <w:tblLook w:val="04A0"/>
      </w:tblPr>
      <w:tblGrid>
        <w:gridCol w:w="3273"/>
        <w:gridCol w:w="707"/>
        <w:gridCol w:w="146"/>
        <w:gridCol w:w="70"/>
        <w:gridCol w:w="68"/>
        <w:gridCol w:w="572"/>
        <w:gridCol w:w="137"/>
        <w:gridCol w:w="647"/>
        <w:gridCol w:w="113"/>
        <w:gridCol w:w="515"/>
        <w:gridCol w:w="709"/>
        <w:gridCol w:w="147"/>
        <w:gridCol w:w="709"/>
        <w:gridCol w:w="566"/>
        <w:gridCol w:w="1417"/>
      </w:tblGrid>
      <w:tr w:rsidR="003E5294" w:rsidRPr="000F35E2" w:rsidTr="009A110A">
        <w:trPr>
          <w:trHeight w:val="779"/>
        </w:trPr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0F35E2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0F35E2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0F35E2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94" w:rsidRDefault="003E5294" w:rsidP="009A110A">
            <w:pPr>
              <w:jc w:val="right"/>
              <w:rPr>
                <w:sz w:val="18"/>
                <w:szCs w:val="18"/>
              </w:rPr>
            </w:pPr>
            <w:r w:rsidRPr="000F35E2">
              <w:rPr>
                <w:sz w:val="18"/>
                <w:szCs w:val="18"/>
              </w:rPr>
              <w:t>Приложение №8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35E2">
              <w:rPr>
                <w:sz w:val="18"/>
                <w:szCs w:val="18"/>
              </w:rPr>
              <w:t xml:space="preserve"> </w:t>
            </w: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решению Совета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поселения</w:t>
            </w:r>
          </w:p>
          <w:p w:rsidR="003E5294" w:rsidRPr="00B76A8E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18.12.2017 № 38</w:t>
            </w:r>
            <w:r w:rsidRPr="000F35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3E5294" w:rsidRPr="000F35E2" w:rsidTr="009A110A">
        <w:trPr>
          <w:trHeight w:val="580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0F35E2">
              <w:rPr>
                <w:b/>
                <w:bCs/>
                <w:sz w:val="22"/>
                <w:szCs w:val="22"/>
              </w:rPr>
              <w:t>Ведомственная структура расходов бюджета  Майдаковского сельского поселения</w:t>
            </w:r>
          </w:p>
          <w:p w:rsidR="003E5294" w:rsidRPr="000F35E2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0F35E2">
              <w:rPr>
                <w:b/>
                <w:bCs/>
                <w:sz w:val="22"/>
                <w:szCs w:val="22"/>
              </w:rPr>
              <w:t xml:space="preserve"> на 2018 год     </w:t>
            </w:r>
            <w:r w:rsidRPr="000F35E2">
              <w:rPr>
                <w:b/>
                <w:bCs/>
                <w:sz w:val="22"/>
                <w:szCs w:val="22"/>
              </w:rPr>
              <w:br/>
            </w:r>
          </w:p>
        </w:tc>
      </w:tr>
      <w:tr w:rsidR="003E5294" w:rsidRPr="000F35E2" w:rsidTr="009A110A">
        <w:trPr>
          <w:trHeight w:val="375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 xml:space="preserve">  Наименование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ра</w:t>
            </w:r>
            <w:r w:rsidRPr="000F35E2">
              <w:rPr>
                <w:sz w:val="20"/>
              </w:rPr>
              <w:t>з</w:t>
            </w:r>
            <w:r w:rsidRPr="000F35E2">
              <w:rPr>
                <w:sz w:val="20"/>
              </w:rPr>
              <w:t>дел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подра</w:t>
            </w:r>
            <w:r w:rsidRPr="000F35E2">
              <w:rPr>
                <w:sz w:val="20"/>
              </w:rPr>
              <w:t>з</w:t>
            </w:r>
            <w:r w:rsidRPr="000F35E2">
              <w:rPr>
                <w:sz w:val="20"/>
              </w:rPr>
              <w:t>дел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Целевая ст</w:t>
            </w:r>
            <w:r w:rsidRPr="000F35E2">
              <w:rPr>
                <w:sz w:val="20"/>
              </w:rPr>
              <w:t>а</w:t>
            </w:r>
            <w:r w:rsidRPr="000F35E2">
              <w:rPr>
                <w:sz w:val="20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Вид расх</w:t>
            </w:r>
            <w:r w:rsidRPr="000F35E2">
              <w:rPr>
                <w:sz w:val="20"/>
              </w:rPr>
              <w:t>о</w:t>
            </w:r>
            <w:r w:rsidRPr="000F35E2">
              <w:rPr>
                <w:sz w:val="20"/>
              </w:rPr>
              <w:t>дов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Сумма,</w:t>
            </w:r>
          </w:p>
          <w:p w:rsidR="003E5294" w:rsidRPr="000F35E2" w:rsidRDefault="003E5294" w:rsidP="009A110A">
            <w:pPr>
              <w:jc w:val="center"/>
              <w:rPr>
                <w:sz w:val="20"/>
              </w:rPr>
            </w:pPr>
            <w:r w:rsidRPr="000F35E2">
              <w:rPr>
                <w:sz w:val="20"/>
              </w:rPr>
              <w:t>ру</w:t>
            </w:r>
            <w:r w:rsidRPr="000F35E2">
              <w:rPr>
                <w:sz w:val="20"/>
              </w:rPr>
              <w:t>б</w:t>
            </w:r>
            <w:r w:rsidRPr="000F35E2">
              <w:rPr>
                <w:sz w:val="20"/>
              </w:rPr>
              <w:t>лей</w:t>
            </w:r>
          </w:p>
        </w:tc>
      </w:tr>
      <w:tr w:rsidR="003E5294" w:rsidRPr="000F35E2" w:rsidTr="009A110A">
        <w:trPr>
          <w:trHeight w:val="46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0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0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</w:tr>
      <w:tr w:rsidR="003E5294" w:rsidRPr="000F35E2" w:rsidTr="009A110A">
        <w:trPr>
          <w:trHeight w:val="96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Глава Майдаковского сельского поселения  (Расходы на выплаты персоналу в целях обеспечения выполнения функций государственными (муниципальн</w:t>
            </w:r>
            <w:r w:rsidRPr="000F35E2">
              <w:rPr>
                <w:sz w:val="16"/>
                <w:szCs w:val="16"/>
              </w:rPr>
              <w:t>ы</w:t>
            </w:r>
            <w:r w:rsidRPr="000F35E2">
              <w:rPr>
                <w:sz w:val="16"/>
                <w:szCs w:val="16"/>
              </w:rPr>
              <w:t>ми) органами, казенными учреждениями, органами управления государстве</w:t>
            </w:r>
            <w:r w:rsidRPr="000F35E2">
              <w:rPr>
                <w:sz w:val="16"/>
                <w:szCs w:val="16"/>
              </w:rPr>
              <w:t>н</w:t>
            </w:r>
            <w:r w:rsidRPr="000F35E2">
              <w:rPr>
                <w:sz w:val="16"/>
                <w:szCs w:val="16"/>
              </w:rPr>
              <w:t xml:space="preserve">ными внебюджетными фондами)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0130200030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881 341,82</w:t>
            </w:r>
          </w:p>
        </w:tc>
      </w:tr>
      <w:tr w:rsidR="003E5294" w:rsidRPr="000F35E2" w:rsidTr="009A110A">
        <w:trPr>
          <w:trHeight w:val="79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Оснащение лицензионным программным обеспечением органов местного самоуправления Майдаковского сел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ского поселения (Закупка товаров, работ и услуг для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</w:t>
            </w:r>
            <w:r>
              <w:t>3</w:t>
            </w:r>
            <w:r w:rsidRPr="000F35E2">
              <w:t>6 000,00</w:t>
            </w:r>
          </w:p>
        </w:tc>
      </w:tr>
      <w:tr w:rsidR="003E5294" w:rsidRPr="000F35E2" w:rsidTr="009A110A">
        <w:trPr>
          <w:trHeight w:val="510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</w:t>
            </w:r>
            <w:r w:rsidRPr="000F35E2">
              <w:rPr>
                <w:sz w:val="16"/>
                <w:szCs w:val="16"/>
              </w:rPr>
              <w:t>ы</w:t>
            </w:r>
            <w:r w:rsidRPr="000F35E2">
              <w:rPr>
                <w:sz w:val="16"/>
                <w:szCs w:val="16"/>
              </w:rPr>
              <w:t>ми) органами, казенными учреждениями, органами упра</w:t>
            </w:r>
            <w:r w:rsidRPr="000F35E2">
              <w:rPr>
                <w:sz w:val="16"/>
                <w:szCs w:val="16"/>
              </w:rPr>
              <w:t>в</w:t>
            </w:r>
            <w:r w:rsidRPr="000F35E2">
              <w:rPr>
                <w:sz w:val="16"/>
                <w:szCs w:val="16"/>
              </w:rPr>
              <w:t xml:space="preserve">ления государственными внебюджетными фондами) 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01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0130100020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/>
          <w:p w:rsidR="003E5294" w:rsidRDefault="003E5294" w:rsidP="009A110A"/>
          <w:p w:rsidR="003E5294" w:rsidRPr="000F35E2" w:rsidRDefault="003E5294" w:rsidP="009A110A">
            <w:r>
              <w:t>1 899 756,02</w:t>
            </w:r>
          </w:p>
        </w:tc>
      </w:tr>
      <w:tr w:rsidR="003E5294" w:rsidRPr="000F35E2" w:rsidTr="009A110A">
        <w:trPr>
          <w:trHeight w:val="567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</w:tr>
      <w:tr w:rsidR="003E5294" w:rsidRPr="000F35E2" w:rsidTr="009A110A">
        <w:trPr>
          <w:trHeight w:val="55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>
              <w:t>215 652,56</w:t>
            </w:r>
          </w:p>
        </w:tc>
      </w:tr>
      <w:tr w:rsidR="003E5294" w:rsidRPr="000F35E2" w:rsidTr="009A110A">
        <w:trPr>
          <w:trHeight w:val="70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Резервный фонд Администрации Майдаковского сельск</w:t>
            </w:r>
            <w:r w:rsidRPr="000F35E2">
              <w:rPr>
                <w:sz w:val="16"/>
                <w:szCs w:val="16"/>
              </w:rPr>
              <w:t>о</w:t>
            </w:r>
            <w:r w:rsidRPr="000F35E2">
              <w:rPr>
                <w:sz w:val="16"/>
                <w:szCs w:val="16"/>
              </w:rPr>
              <w:t>го поселения по непрограммным направлениям расходов исполнительно- распорядительных органов местного самоуправления Майдаковского сельского поселения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3090010120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800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>
              <w:t>97 500,00</w:t>
            </w:r>
          </w:p>
        </w:tc>
      </w:tr>
      <w:tr w:rsidR="003E5294" w:rsidRPr="000F35E2" w:rsidTr="009A110A">
        <w:trPr>
          <w:trHeight w:val="7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C74BA1" w:rsidRDefault="003E5294" w:rsidP="009A110A">
            <w:pPr>
              <w:jc w:val="both"/>
              <w:rPr>
                <w:sz w:val="16"/>
                <w:szCs w:val="16"/>
              </w:rPr>
            </w:pPr>
            <w:r w:rsidRPr="00C74BA1">
              <w:rPr>
                <w:sz w:val="16"/>
                <w:szCs w:val="16"/>
              </w:rPr>
              <w:t>Основное мероприятие "Членские взносы"(Закупка товаров, работ и услуг для государственных (муниципальных) нужд)</w:t>
            </w:r>
          </w:p>
          <w:p w:rsidR="003E5294" w:rsidRPr="000B7888" w:rsidRDefault="003E5294" w:rsidP="009A11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294" w:rsidRDefault="003E5294" w:rsidP="009A110A">
            <w:r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294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3090010220</w:t>
            </w:r>
          </w:p>
          <w:p w:rsidR="003E5294" w:rsidRPr="001F23E6" w:rsidRDefault="003E5294" w:rsidP="009A1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3728,00</w:t>
            </w:r>
          </w:p>
        </w:tc>
      </w:tr>
      <w:tr w:rsidR="003E5294" w:rsidRPr="000F35E2" w:rsidTr="009A110A">
        <w:trPr>
          <w:trHeight w:val="7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B7888">
              <w:rPr>
                <w:sz w:val="16"/>
                <w:szCs w:val="16"/>
              </w:rPr>
              <w:t>Другие общегосударственные вопросы(Закупка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r>
              <w:t>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 w:rsidRPr="001F23E6">
              <w:rPr>
                <w:sz w:val="22"/>
                <w:szCs w:val="22"/>
              </w:rPr>
              <w:t>3090010230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2 500,00</w:t>
            </w:r>
          </w:p>
        </w:tc>
      </w:tr>
      <w:tr w:rsidR="003E5294" w:rsidRPr="000F35E2" w:rsidTr="009A110A">
        <w:trPr>
          <w:trHeight w:val="162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первичного воинского учета на террит</w:t>
            </w:r>
            <w:r w:rsidRPr="000F35E2">
              <w:rPr>
                <w:sz w:val="16"/>
                <w:szCs w:val="16"/>
              </w:rPr>
              <w:t>о</w:t>
            </w:r>
            <w:r w:rsidRPr="000F35E2">
              <w:rPr>
                <w:sz w:val="16"/>
                <w:szCs w:val="16"/>
              </w:rPr>
              <w:t>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</w:t>
            </w:r>
            <w:r w:rsidRPr="000F35E2">
              <w:rPr>
                <w:sz w:val="16"/>
                <w:szCs w:val="16"/>
              </w:rPr>
              <w:t>у</w:t>
            </w:r>
            <w:r w:rsidRPr="000F35E2">
              <w:rPr>
                <w:sz w:val="16"/>
                <w:szCs w:val="16"/>
              </w:rPr>
              <w:t>ют военные комиссариаты (Расходы на выплаты персон</w:t>
            </w:r>
            <w:r w:rsidRPr="000F35E2">
              <w:rPr>
                <w:sz w:val="16"/>
                <w:szCs w:val="16"/>
              </w:rPr>
              <w:t>а</w:t>
            </w:r>
            <w:r w:rsidRPr="000F35E2">
              <w:rPr>
                <w:sz w:val="16"/>
                <w:szCs w:val="16"/>
              </w:rPr>
              <w:t>лу в целях обеспечения выполнения функций госуда</w:t>
            </w:r>
            <w:r w:rsidRPr="000F35E2">
              <w:rPr>
                <w:sz w:val="16"/>
                <w:szCs w:val="16"/>
              </w:rPr>
              <w:t>р</w:t>
            </w:r>
            <w:r w:rsidRPr="000F35E2">
              <w:rPr>
                <w:sz w:val="16"/>
                <w:szCs w:val="16"/>
              </w:rPr>
              <w:t xml:space="preserve">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60 600,00</w:t>
            </w:r>
          </w:p>
        </w:tc>
      </w:tr>
      <w:tr w:rsidR="003E5294" w:rsidRPr="000F35E2" w:rsidTr="009A110A">
        <w:trPr>
          <w:trHeight w:val="115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Проведение расходов на обеспечение национальной безопасности и правоохранительной деятельности, пред</w:t>
            </w:r>
            <w:r w:rsidRPr="000F35E2">
              <w:rPr>
                <w:sz w:val="16"/>
                <w:szCs w:val="16"/>
              </w:rPr>
              <w:t>у</w:t>
            </w:r>
            <w:r w:rsidRPr="000F35E2">
              <w:rPr>
                <w:sz w:val="16"/>
                <w:szCs w:val="16"/>
              </w:rPr>
              <w:t>преждение и ликвидация последствий чрезвычайных ситуаций и стихийных бедствмй природного и техноге</w:t>
            </w:r>
            <w:r w:rsidRPr="000F35E2">
              <w:rPr>
                <w:sz w:val="16"/>
                <w:szCs w:val="16"/>
              </w:rPr>
              <w:t>н</w:t>
            </w:r>
            <w:r w:rsidRPr="000F35E2">
              <w:rPr>
                <w:sz w:val="16"/>
                <w:szCs w:val="16"/>
              </w:rPr>
              <w:t>ного характера (Закупка товаров, работ и услуг для государственных (муниципал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0500110110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60 000,00</w:t>
            </w:r>
          </w:p>
        </w:tc>
      </w:tr>
      <w:tr w:rsidR="003E5294" w:rsidRPr="000F35E2" w:rsidTr="009A110A">
        <w:trPr>
          <w:trHeight w:val="112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 местного значения в области дорожной деятел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0242310200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/>
          <w:p w:rsidR="003E5294" w:rsidRDefault="003E5294" w:rsidP="009A110A"/>
          <w:p w:rsidR="003E5294" w:rsidRPr="000F35E2" w:rsidRDefault="003E5294" w:rsidP="009A110A">
            <w:pPr>
              <w:jc w:val="center"/>
            </w:pPr>
            <w:r w:rsidRPr="000F35E2">
              <w:t>1 906 000,0</w:t>
            </w:r>
          </w:p>
        </w:tc>
      </w:tr>
      <w:tr w:rsidR="003E5294" w:rsidRPr="000F35E2" w:rsidTr="009A110A">
        <w:trPr>
          <w:trHeight w:val="94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содержанием и капитальным ремонтом мун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ципального жилья(Закупка товаров, работ и услуг для государстве</w:t>
            </w:r>
            <w:r w:rsidRPr="000F35E2">
              <w:rPr>
                <w:sz w:val="16"/>
                <w:szCs w:val="16"/>
              </w:rPr>
              <w:t>н</w:t>
            </w:r>
            <w:r w:rsidRPr="000F35E2">
              <w:rPr>
                <w:sz w:val="16"/>
                <w:szCs w:val="16"/>
              </w:rPr>
              <w:t>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0610210280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42 729,76</w:t>
            </w:r>
          </w:p>
        </w:tc>
      </w:tr>
      <w:tr w:rsidR="003E5294" w:rsidRPr="000F35E2" w:rsidTr="009A110A">
        <w:trPr>
          <w:trHeight w:val="66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организацией жилищно-коммунальных услуг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0642210320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381 109,92</w:t>
            </w:r>
          </w:p>
        </w:tc>
      </w:tr>
      <w:tr w:rsidR="003E5294" w:rsidRPr="000F35E2" w:rsidTr="009A110A">
        <w:trPr>
          <w:trHeight w:val="69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организацией жилищно-коммунальных услуг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0642210320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882 000,00</w:t>
            </w:r>
          </w:p>
        </w:tc>
      </w:tr>
      <w:tr w:rsidR="003E5294" w:rsidRPr="000F35E2" w:rsidTr="009A110A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Проведение расходов на уличное освещение (Закупка товаров, работ и услуг для государственных (муниципал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0310110070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940 000,00</w:t>
            </w:r>
          </w:p>
        </w:tc>
      </w:tr>
      <w:tr w:rsidR="003E5294" w:rsidRPr="000F35E2" w:rsidTr="009A110A">
        <w:trPr>
          <w:trHeight w:val="96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организацией ритуальных услуг и содержан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ем мест захоронения(Закупка товаров, работ и услуг для госуда</w:t>
            </w:r>
            <w:r w:rsidRPr="000F35E2">
              <w:rPr>
                <w:sz w:val="16"/>
                <w:szCs w:val="16"/>
              </w:rPr>
              <w:t>р</w:t>
            </w:r>
            <w:r w:rsidRPr="000F35E2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0332010300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30 466,57</w:t>
            </w:r>
          </w:p>
        </w:tc>
      </w:tr>
      <w:tr w:rsidR="003E5294" w:rsidRPr="000F35E2" w:rsidTr="009A110A">
        <w:trPr>
          <w:trHeight w:val="255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Проведение других расходов по благоустройству в гран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цах Майдаковского сельского поселения (Закупка тов</w:t>
            </w:r>
            <w:r w:rsidRPr="000F35E2">
              <w:rPr>
                <w:sz w:val="16"/>
                <w:szCs w:val="16"/>
              </w:rPr>
              <w:t>а</w:t>
            </w:r>
            <w:r w:rsidRPr="000F35E2">
              <w:rPr>
                <w:sz w:val="16"/>
                <w:szCs w:val="16"/>
              </w:rPr>
              <w:t>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0340110100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169 905,23</w:t>
            </w:r>
          </w:p>
        </w:tc>
      </w:tr>
      <w:tr w:rsidR="003E5294" w:rsidRPr="000F35E2" w:rsidTr="009A110A">
        <w:trPr>
          <w:trHeight w:val="315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</w:tr>
      <w:tr w:rsidR="003E5294" w:rsidRPr="000F35E2" w:rsidTr="009A110A">
        <w:trPr>
          <w:trHeight w:val="220"/>
        </w:trPr>
        <w:tc>
          <w:tcPr>
            <w:tcW w:w="3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</w:tr>
      <w:tr w:rsidR="003E5294" w:rsidRPr="000F35E2" w:rsidTr="009A110A"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Проведение других расходов по благоустройству в гран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цах Майдаковского сельского поселения (Иные межбю</w:t>
            </w:r>
            <w:r w:rsidRPr="000F35E2">
              <w:rPr>
                <w:sz w:val="16"/>
                <w:szCs w:val="16"/>
              </w:rPr>
              <w:t>д</w:t>
            </w:r>
            <w:r w:rsidRPr="000F35E2">
              <w:rPr>
                <w:sz w:val="16"/>
                <w:szCs w:val="16"/>
              </w:rPr>
              <w:t xml:space="preserve">жетные ассигнования)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15 000,00</w:t>
            </w:r>
          </w:p>
        </w:tc>
      </w:tr>
      <w:tr w:rsidR="003E5294" w:rsidRPr="000F35E2" w:rsidTr="009A110A">
        <w:trPr>
          <w:trHeight w:val="69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Удаление сухостойных, больных и аварийных деревьев, подрезка крон дерев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ев, кустарников(Закупка товаров, работ и услуг для государственных (муниц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0340310300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40 000,00</w:t>
            </w:r>
          </w:p>
        </w:tc>
      </w:tr>
      <w:tr w:rsidR="003E5294" w:rsidRPr="000F35E2" w:rsidTr="009A110A">
        <w:trPr>
          <w:trHeight w:val="48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Ликвидация несанкционированных свалок(Закупка тов</w:t>
            </w:r>
            <w:r w:rsidRPr="000F35E2">
              <w:rPr>
                <w:sz w:val="16"/>
                <w:szCs w:val="16"/>
              </w:rPr>
              <w:t>а</w:t>
            </w:r>
            <w:r w:rsidRPr="000F35E2">
              <w:rPr>
                <w:sz w:val="16"/>
                <w:szCs w:val="16"/>
              </w:rPr>
              <w:t>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0340410400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10 000,00</w:t>
            </w:r>
          </w:p>
        </w:tc>
      </w:tr>
      <w:tr w:rsidR="003E5294" w:rsidRPr="000F35E2" w:rsidTr="009A110A">
        <w:trPr>
          <w:trHeight w:val="46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Содержание и ремонт памятников(Закупка товаров, работ и услуг для госуда</w:t>
            </w:r>
            <w:r w:rsidRPr="000F35E2">
              <w:rPr>
                <w:sz w:val="16"/>
                <w:szCs w:val="16"/>
              </w:rPr>
              <w:t>р</w:t>
            </w:r>
            <w:r w:rsidRPr="000F35E2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10 000,00</w:t>
            </w:r>
          </w:p>
        </w:tc>
      </w:tr>
      <w:tr w:rsidR="003E5294" w:rsidRPr="000F35E2" w:rsidTr="009A110A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Утилизация и временное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0340610600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12 000,00</w:t>
            </w:r>
          </w:p>
        </w:tc>
      </w:tr>
      <w:tr w:rsidR="003E5294" w:rsidRPr="000F35E2" w:rsidTr="009A110A">
        <w:trPr>
          <w:trHeight w:val="45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Профессиональная подготовка, переподготовка и пов</w:t>
            </w:r>
            <w:r w:rsidRPr="000F35E2">
              <w:rPr>
                <w:sz w:val="16"/>
                <w:szCs w:val="16"/>
              </w:rPr>
              <w:t>ы</w:t>
            </w:r>
            <w:r w:rsidRPr="000F35E2">
              <w:rPr>
                <w:sz w:val="16"/>
                <w:szCs w:val="16"/>
              </w:rPr>
              <w:t xml:space="preserve">шение квалификации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3090010180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40 000,00</w:t>
            </w:r>
          </w:p>
        </w:tc>
      </w:tr>
      <w:tr w:rsidR="003E5294" w:rsidRPr="000F35E2" w:rsidTr="009A110A">
        <w:trPr>
          <w:trHeight w:val="114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Обеспечение деятельности казенных муниципальных учреждений домов культуры (Расходы на выплаты перс</w:t>
            </w:r>
            <w:r w:rsidRPr="000F35E2">
              <w:rPr>
                <w:sz w:val="16"/>
                <w:szCs w:val="16"/>
              </w:rPr>
              <w:t>о</w:t>
            </w:r>
            <w:r w:rsidRPr="000F35E2">
              <w:rPr>
                <w:sz w:val="16"/>
                <w:szCs w:val="16"/>
              </w:rPr>
              <w:t>налу в целях обеспечения выполнения функций госуда</w:t>
            </w:r>
            <w:r w:rsidRPr="000F35E2">
              <w:rPr>
                <w:sz w:val="16"/>
                <w:szCs w:val="16"/>
              </w:rPr>
              <w:t>р</w:t>
            </w:r>
            <w:r w:rsidRPr="000F35E2">
              <w:rPr>
                <w:sz w:val="16"/>
                <w:szCs w:val="16"/>
              </w:rPr>
              <w:t>ственными (муниципальными) органами, казенными учреждени</w:t>
            </w:r>
            <w:r w:rsidRPr="000F35E2">
              <w:rPr>
                <w:sz w:val="16"/>
                <w:szCs w:val="16"/>
              </w:rPr>
              <w:t>я</w:t>
            </w:r>
            <w:r w:rsidRPr="000F35E2">
              <w:rPr>
                <w:sz w:val="16"/>
                <w:szCs w:val="16"/>
              </w:rPr>
              <w:t xml:space="preserve">ми, органами управления государственными внебюджетными фондами)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0410100040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859 339,00</w:t>
            </w:r>
          </w:p>
        </w:tc>
      </w:tr>
      <w:tr w:rsidR="003E5294" w:rsidRPr="000F35E2" w:rsidTr="009A110A">
        <w:trPr>
          <w:trHeight w:val="73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Обеспечение деятельности казенных муниципальных учреждений домов кул</w:t>
            </w:r>
            <w:r w:rsidRPr="000F35E2">
              <w:rPr>
                <w:sz w:val="16"/>
                <w:szCs w:val="16"/>
              </w:rPr>
              <w:t>ь</w:t>
            </w:r>
            <w:r w:rsidRPr="000F35E2">
              <w:rPr>
                <w:sz w:val="16"/>
                <w:szCs w:val="16"/>
              </w:rPr>
              <w:t>туры 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824 549,00</w:t>
            </w:r>
          </w:p>
        </w:tc>
      </w:tr>
      <w:tr w:rsidR="003E5294" w:rsidRPr="000F35E2" w:rsidTr="009A110A">
        <w:trPr>
          <w:trHeight w:val="46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Обеспечение деятельности казенных муниципальных учреждений домов культуры (Иные бюджетные ассигн</w:t>
            </w:r>
            <w:r w:rsidRPr="000F35E2">
              <w:rPr>
                <w:sz w:val="16"/>
                <w:szCs w:val="16"/>
              </w:rPr>
              <w:t>о</w:t>
            </w:r>
            <w:r w:rsidRPr="000F35E2">
              <w:rPr>
                <w:sz w:val="16"/>
                <w:szCs w:val="16"/>
              </w:rPr>
              <w:t>вания)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800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2 000,00</w:t>
            </w:r>
          </w:p>
        </w:tc>
      </w:tr>
      <w:tr w:rsidR="003E5294" w:rsidRPr="000F35E2" w:rsidTr="009A110A">
        <w:trPr>
          <w:trHeight w:val="315"/>
        </w:trPr>
        <w:tc>
          <w:tcPr>
            <w:tcW w:w="3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Расходы, связанные с поэтапным доведением средней заработной платы р</w:t>
            </w:r>
            <w:r w:rsidRPr="000F35E2">
              <w:rPr>
                <w:sz w:val="16"/>
                <w:szCs w:val="16"/>
              </w:rPr>
              <w:t>а</w:t>
            </w:r>
            <w:r w:rsidRPr="000F35E2">
              <w:rPr>
                <w:sz w:val="16"/>
                <w:szCs w:val="16"/>
              </w:rPr>
              <w:t>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B223A9" w:rsidRDefault="003E5294" w:rsidP="009A110A">
            <w:pPr>
              <w:jc w:val="center"/>
              <w:rPr>
                <w:sz w:val="22"/>
                <w:szCs w:val="22"/>
                <w:lang w:val="en-US"/>
              </w:rPr>
            </w:pPr>
            <w:r w:rsidRPr="000F35E2">
              <w:rPr>
                <w:sz w:val="22"/>
                <w:szCs w:val="22"/>
              </w:rPr>
              <w:t>04102</w:t>
            </w:r>
            <w:r>
              <w:rPr>
                <w:sz w:val="22"/>
                <w:szCs w:val="22"/>
                <w:lang w:val="en-US"/>
              </w:rPr>
              <w:t>S0340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r w:rsidRPr="000F35E2">
              <w:t>100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60 860,00</w:t>
            </w:r>
          </w:p>
        </w:tc>
      </w:tr>
      <w:tr w:rsidR="003E5294" w:rsidRPr="000F35E2" w:rsidTr="009A110A">
        <w:trPr>
          <w:trHeight w:val="315"/>
        </w:trPr>
        <w:tc>
          <w:tcPr>
            <w:tcW w:w="3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</w:tr>
      <w:tr w:rsidR="003E5294" w:rsidRPr="000F35E2" w:rsidTr="009A110A">
        <w:trPr>
          <w:trHeight w:val="301"/>
        </w:trPr>
        <w:tc>
          <w:tcPr>
            <w:tcW w:w="3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0F35E2" w:rsidRDefault="003E5294" w:rsidP="009A110A"/>
        </w:tc>
      </w:tr>
      <w:tr w:rsidR="003E5294" w:rsidRPr="000F35E2" w:rsidTr="009A110A">
        <w:trPr>
          <w:trHeight w:val="88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Основное мероприятие "Софинансирование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0410280340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142 059,00</w:t>
            </w:r>
          </w:p>
        </w:tc>
      </w:tr>
      <w:tr w:rsidR="003E5294" w:rsidRPr="000F35E2" w:rsidTr="009A110A">
        <w:trPr>
          <w:trHeight w:val="67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Оснащение лицензионным програмным обеспечением казенных муниципальных учреждений домов культуры(Закупка товаров, работ и услуг для госуда</w:t>
            </w:r>
            <w:r w:rsidRPr="000F35E2">
              <w:rPr>
                <w:sz w:val="16"/>
                <w:szCs w:val="16"/>
              </w:rPr>
              <w:t>р</w:t>
            </w:r>
            <w:r w:rsidRPr="000F35E2">
              <w:rPr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0450610011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180 000,00</w:t>
            </w:r>
          </w:p>
        </w:tc>
      </w:tr>
      <w:tr w:rsidR="003E5294" w:rsidRPr="000F35E2" w:rsidTr="009A110A">
        <w:trPr>
          <w:trHeight w:val="90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организацией библиотечного обсл</w:t>
            </w:r>
            <w:r w:rsidRPr="000F35E2">
              <w:rPr>
                <w:sz w:val="16"/>
                <w:szCs w:val="16"/>
              </w:rPr>
              <w:t>у</w:t>
            </w:r>
            <w:r w:rsidRPr="000F35E2">
              <w:rPr>
                <w:sz w:val="16"/>
                <w:szCs w:val="16"/>
              </w:rPr>
              <w:t>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0452400400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239 561,83</w:t>
            </w:r>
          </w:p>
        </w:tc>
      </w:tr>
      <w:tr w:rsidR="003E5294" w:rsidRPr="000F35E2" w:rsidTr="009A110A">
        <w:trPr>
          <w:trHeight w:val="91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Осуществление  части полномочий в соответствии с заключенными соглаш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ниями по решению вопросов, связанных с организацией библиотечного обсл</w:t>
            </w:r>
            <w:r w:rsidRPr="000F35E2">
              <w:rPr>
                <w:sz w:val="16"/>
                <w:szCs w:val="16"/>
              </w:rPr>
              <w:t>у</w:t>
            </w:r>
            <w:r w:rsidRPr="000F35E2">
              <w:rPr>
                <w:sz w:val="16"/>
                <w:szCs w:val="16"/>
              </w:rPr>
              <w:t>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0452400400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20 000,00</w:t>
            </w:r>
          </w:p>
        </w:tc>
      </w:tr>
      <w:tr w:rsidR="003E5294" w:rsidRPr="000F35E2" w:rsidTr="009A110A">
        <w:trPr>
          <w:trHeight w:val="87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C74BA1" w:rsidRDefault="003E5294" w:rsidP="009A110A">
            <w:pPr>
              <w:jc w:val="both"/>
              <w:rPr>
                <w:sz w:val="16"/>
                <w:szCs w:val="16"/>
              </w:rPr>
            </w:pPr>
            <w:r w:rsidRPr="00C74BA1">
              <w:rPr>
                <w:sz w:val="16"/>
                <w:szCs w:val="16"/>
              </w:rPr>
              <w:t>Основное мероприятие "Расходы связанные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r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04525S0340</w:t>
            </w: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962,00</w:t>
            </w:r>
          </w:p>
        </w:tc>
      </w:tr>
      <w:tr w:rsidR="003E5294" w:rsidRPr="000F35E2" w:rsidTr="009A110A">
        <w:trPr>
          <w:trHeight w:val="87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Основное мероприятие "Софинансирование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Ивановскойдо средней заработной платы в Ивановской области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045</w:t>
            </w:r>
            <w:r>
              <w:rPr>
                <w:sz w:val="22"/>
                <w:szCs w:val="22"/>
              </w:rPr>
              <w:t>26</w:t>
            </w:r>
            <w:r w:rsidRPr="000F35E2">
              <w:rPr>
                <w:sz w:val="22"/>
                <w:szCs w:val="22"/>
              </w:rPr>
              <w:t>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95 063,00</w:t>
            </w:r>
          </w:p>
        </w:tc>
      </w:tr>
      <w:tr w:rsidR="003E5294" w:rsidRPr="000F35E2" w:rsidTr="009A110A">
        <w:trPr>
          <w:trHeight w:val="543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C74BA1">
              <w:rPr>
                <w:sz w:val="16"/>
                <w:szCs w:val="16"/>
              </w:rPr>
              <w:t>Основное мероприятие "Комплектование книжных фондов библиотек муниципальных образований на 2017 год и на плановый период 2018  и 2019 годов"(Закупка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r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04527L5191</w:t>
            </w: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</w:pPr>
            <w:r>
              <w:t>7,17</w:t>
            </w:r>
          </w:p>
        </w:tc>
      </w:tr>
      <w:tr w:rsidR="003E5294" w:rsidRPr="000F35E2" w:rsidTr="009A110A">
        <w:trPr>
          <w:trHeight w:val="543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Основное мероприятие "Комплектование книжных фондов библиотек муниц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пальных образований на 2018 год и на плановый период 2018  и 2020 годов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045</w:t>
            </w:r>
            <w:r>
              <w:rPr>
                <w:sz w:val="22"/>
                <w:szCs w:val="22"/>
              </w:rPr>
              <w:t>27R519</w:t>
            </w:r>
            <w:r w:rsidRPr="000F35E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710</w:t>
            </w:r>
            <w:r w:rsidRPr="000F35E2">
              <w:t>,00</w:t>
            </w:r>
          </w:p>
        </w:tc>
      </w:tr>
      <w:tr w:rsidR="003E5294" w:rsidRPr="000F35E2" w:rsidTr="009A110A">
        <w:trPr>
          <w:trHeight w:val="94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Пенсионное обеспечение отдельных категорий пенсион</w:t>
            </w:r>
            <w:r w:rsidRPr="000F35E2">
              <w:rPr>
                <w:sz w:val="16"/>
                <w:szCs w:val="16"/>
              </w:rPr>
              <w:t>е</w:t>
            </w:r>
            <w:r w:rsidRPr="000F35E2">
              <w:rPr>
                <w:sz w:val="16"/>
                <w:szCs w:val="16"/>
              </w:rPr>
              <w:t>ров по непрограммным направлениям расходов исполн</w:t>
            </w:r>
            <w:r w:rsidRPr="000F35E2">
              <w:rPr>
                <w:sz w:val="16"/>
                <w:szCs w:val="16"/>
              </w:rPr>
              <w:t>и</w:t>
            </w:r>
            <w:r w:rsidRPr="000F35E2">
              <w:rPr>
                <w:sz w:val="16"/>
                <w:szCs w:val="16"/>
              </w:rPr>
              <w:t>тельно- распорядительных органов местного самоупра</w:t>
            </w:r>
            <w:r w:rsidRPr="000F35E2">
              <w:rPr>
                <w:sz w:val="16"/>
                <w:szCs w:val="16"/>
              </w:rPr>
              <w:t>в</w:t>
            </w:r>
            <w:r w:rsidRPr="000F35E2">
              <w:rPr>
                <w:sz w:val="16"/>
                <w:szCs w:val="16"/>
              </w:rPr>
              <w:t>ления Майдаковского сельского поселения (Социальное обе</w:t>
            </w:r>
            <w:r w:rsidRPr="000F35E2">
              <w:rPr>
                <w:sz w:val="16"/>
                <w:szCs w:val="16"/>
              </w:rPr>
              <w:t>с</w:t>
            </w:r>
            <w:r w:rsidRPr="000F35E2">
              <w:rPr>
                <w:sz w:val="16"/>
                <w:szCs w:val="16"/>
              </w:rPr>
              <w:t xml:space="preserve">печение и иные выплаты населению)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3090000070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300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>
              <w:t>290 217,12</w:t>
            </w:r>
          </w:p>
        </w:tc>
      </w:tr>
      <w:tr w:rsidR="003E5294" w:rsidRPr="000F35E2" w:rsidTr="009A110A">
        <w:trPr>
          <w:trHeight w:val="67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Оказание муниципальной услуги «Создание условий для занятий физической культурой и массовым спортом для различных категорий населения Майд</w:t>
            </w:r>
            <w:r w:rsidRPr="000F35E2">
              <w:rPr>
                <w:sz w:val="16"/>
                <w:szCs w:val="16"/>
              </w:rPr>
              <w:t>а</w:t>
            </w:r>
            <w:r w:rsidRPr="000F35E2">
              <w:rPr>
                <w:sz w:val="16"/>
                <w:szCs w:val="16"/>
              </w:rPr>
              <w:t>ковского сельского поселения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0440100160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Default="003E5294" w:rsidP="009A110A">
            <w:pPr>
              <w:jc w:val="center"/>
            </w:pPr>
          </w:p>
          <w:p w:rsidR="003E5294" w:rsidRPr="000F35E2" w:rsidRDefault="003E5294" w:rsidP="009A110A">
            <w:pPr>
              <w:jc w:val="center"/>
            </w:pPr>
            <w:r w:rsidRPr="000F35E2">
              <w:t>12 000,00</w:t>
            </w:r>
          </w:p>
        </w:tc>
      </w:tr>
      <w:tr w:rsidR="003E5294" w:rsidRPr="000F35E2" w:rsidTr="009A110A">
        <w:trPr>
          <w:trHeight w:val="48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0F35E2" w:rsidRDefault="003E5294" w:rsidP="009A110A">
            <w:pPr>
              <w:jc w:val="both"/>
              <w:rPr>
                <w:sz w:val="16"/>
                <w:szCs w:val="16"/>
              </w:rPr>
            </w:pPr>
            <w:r w:rsidRPr="000F35E2">
              <w:rPr>
                <w:sz w:val="16"/>
                <w:szCs w:val="16"/>
              </w:rPr>
              <w:t>Устройство  детских игровых площадок(Закупка товаров, работ и услуг для государственных (муниципальных) нужд)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r w:rsidRPr="000F35E2"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sz w:val="22"/>
                <w:szCs w:val="22"/>
              </w:rPr>
            </w:pPr>
            <w:r w:rsidRPr="000F35E2">
              <w:rPr>
                <w:sz w:val="22"/>
                <w:szCs w:val="22"/>
              </w:rPr>
              <w:t>0340210200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200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60 000,00</w:t>
            </w:r>
          </w:p>
        </w:tc>
      </w:tr>
      <w:tr w:rsidR="003E5294" w:rsidRPr="000F35E2" w:rsidTr="009A110A">
        <w:trPr>
          <w:trHeight w:val="45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rPr>
                <w:b/>
                <w:bCs/>
              </w:rPr>
            </w:pPr>
            <w:r w:rsidRPr="000F35E2">
              <w:rPr>
                <w:b/>
                <w:bCs/>
              </w:rPr>
              <w:t>Всего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b/>
                <w:bCs/>
              </w:rPr>
            </w:pPr>
            <w:r w:rsidRPr="000F35E2">
              <w:rPr>
                <w:b/>
                <w:bCs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0F35E2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0F35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0F35E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jc w:val="center"/>
            </w:pPr>
            <w:r w:rsidRPr="000F35E2"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0F35E2" w:rsidRDefault="003E5294" w:rsidP="009A110A">
            <w:pPr>
              <w:rPr>
                <w:b/>
                <w:bCs/>
              </w:rPr>
            </w:pPr>
            <w:r>
              <w:rPr>
                <w:b/>
                <w:bCs/>
              </w:rPr>
              <w:t>10 620 336,00</w:t>
            </w:r>
          </w:p>
        </w:tc>
      </w:tr>
      <w:tr w:rsidR="003E5294" w:rsidRPr="00987EAA" w:rsidTr="009A110A">
        <w:trPr>
          <w:trHeight w:val="480"/>
        </w:trPr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94" w:rsidRDefault="003E5294" w:rsidP="009A110A">
            <w:pPr>
              <w:rPr>
                <w:sz w:val="18"/>
                <w:szCs w:val="18"/>
              </w:rPr>
            </w:pPr>
          </w:p>
          <w:p w:rsidR="003E5294" w:rsidRDefault="003E5294" w:rsidP="009A110A">
            <w:pPr>
              <w:jc w:val="right"/>
              <w:rPr>
                <w:sz w:val="18"/>
                <w:szCs w:val="18"/>
              </w:rPr>
            </w:pPr>
            <w:r w:rsidRPr="00987EAA">
              <w:rPr>
                <w:sz w:val="18"/>
                <w:szCs w:val="18"/>
              </w:rPr>
              <w:t>Приложение №9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решению Совета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поселения</w:t>
            </w:r>
          </w:p>
          <w:p w:rsidR="003E5294" w:rsidRPr="00B76A8E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18.12.2017 № 38</w:t>
            </w:r>
            <w:r w:rsidRPr="00987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3E5294" w:rsidRPr="00987EAA" w:rsidTr="009A110A">
        <w:trPr>
          <w:trHeight w:val="793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987EAA">
              <w:rPr>
                <w:b/>
                <w:bCs/>
                <w:sz w:val="22"/>
                <w:szCs w:val="22"/>
              </w:rPr>
              <w:t>Ведомственная структура расходов бюджета  Майдаковского сельского поселения на план</w:t>
            </w:r>
            <w:r w:rsidRPr="00987EAA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вый период 2019 -2020 год    </w:t>
            </w:r>
            <w:r w:rsidRPr="00987EAA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3E5294" w:rsidRPr="00987EAA" w:rsidTr="009A110A">
        <w:trPr>
          <w:trHeight w:val="37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</w:pPr>
            <w:r w:rsidRPr="00987EAA">
              <w:t xml:space="preserve">  Наименование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ра</w:t>
            </w:r>
            <w:r w:rsidRPr="00987EAA">
              <w:rPr>
                <w:sz w:val="20"/>
              </w:rPr>
              <w:t>з</w:t>
            </w:r>
            <w:r w:rsidRPr="00987EAA">
              <w:rPr>
                <w:sz w:val="20"/>
              </w:rPr>
              <w:t>дел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подра</w:t>
            </w:r>
            <w:r w:rsidRPr="00987EAA">
              <w:rPr>
                <w:sz w:val="20"/>
              </w:rPr>
              <w:t>з</w:t>
            </w:r>
            <w:r w:rsidRPr="00987EAA">
              <w:rPr>
                <w:sz w:val="20"/>
              </w:rPr>
              <w:t>дел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Вид расх</w:t>
            </w:r>
            <w:r w:rsidRPr="00987EAA">
              <w:rPr>
                <w:sz w:val="20"/>
              </w:rPr>
              <w:t>о</w:t>
            </w:r>
            <w:r w:rsidRPr="00987EAA">
              <w:rPr>
                <w:sz w:val="20"/>
              </w:rPr>
              <w:t>дов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Сумма, рублей</w:t>
            </w:r>
          </w:p>
        </w:tc>
      </w:tr>
      <w:tr w:rsidR="003E5294" w:rsidRPr="00987EAA" w:rsidTr="009A110A">
        <w:trPr>
          <w:trHeight w:val="46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/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2020 год</w:t>
            </w:r>
          </w:p>
        </w:tc>
      </w:tr>
      <w:tr w:rsidR="003E5294" w:rsidRPr="00987EAA" w:rsidTr="009A110A">
        <w:trPr>
          <w:trHeight w:val="135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Глава Майдаковского сельского поселения  (Расходы на выплаты персоналу в целях обеспечения выполнения функций госуда</w:t>
            </w:r>
            <w:r w:rsidRPr="00987EAA">
              <w:rPr>
                <w:sz w:val="16"/>
                <w:szCs w:val="16"/>
              </w:rPr>
              <w:t>р</w:t>
            </w:r>
            <w:r w:rsidRPr="00987EAA">
              <w:rPr>
                <w:sz w:val="16"/>
                <w:szCs w:val="16"/>
              </w:rPr>
              <w:t>ственными (муниципальными) орган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ми, казенными учреждениями, органами упра</w:t>
            </w:r>
            <w:r w:rsidRPr="00987EAA">
              <w:rPr>
                <w:sz w:val="16"/>
                <w:szCs w:val="16"/>
              </w:rPr>
              <w:t>в</w:t>
            </w:r>
            <w:r w:rsidRPr="00987EAA">
              <w:rPr>
                <w:sz w:val="16"/>
                <w:szCs w:val="16"/>
              </w:rPr>
              <w:t xml:space="preserve">ления государственными внебюджетными фондами)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0130200030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726 248,00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726 248,00</w:t>
            </w:r>
          </w:p>
        </w:tc>
      </w:tr>
      <w:tr w:rsidR="003E5294" w:rsidRPr="00987EAA" w:rsidTr="009A110A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Оснащение лицензионным программным обеспечением органов местного самоуправления Майдаковского сел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ского поселения (Закупка товаров, работ и услуг для гос</w:t>
            </w:r>
            <w:r w:rsidRPr="00987EAA">
              <w:rPr>
                <w:sz w:val="16"/>
                <w:szCs w:val="16"/>
              </w:rPr>
              <w:t>у</w:t>
            </w:r>
            <w:r w:rsidRPr="00987EAA">
              <w:rPr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0110110010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87EAA">
              <w:rPr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987EAA">
              <w:rPr>
                <w:sz w:val="20"/>
              </w:rPr>
              <w:t>6 000,00</w:t>
            </w:r>
          </w:p>
        </w:tc>
      </w:tr>
      <w:tr w:rsidR="003E5294" w:rsidRPr="00987EAA" w:rsidTr="009A110A">
        <w:trPr>
          <w:trHeight w:val="510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 xml:space="preserve">ми)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8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04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0130100020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>
              <w:rPr>
                <w:sz w:val="20"/>
              </w:rPr>
              <w:t>1 722 413,00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1 722 413,00</w:t>
            </w:r>
          </w:p>
        </w:tc>
      </w:tr>
      <w:tr w:rsidR="003E5294" w:rsidRPr="00987EAA" w:rsidTr="009A110A">
        <w:trPr>
          <w:trHeight w:val="870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</w:tr>
      <w:tr w:rsidR="003E5294" w:rsidRPr="00987EAA" w:rsidTr="009A110A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функций органов местного самоуправления  (Закупка товаров, работ и услуг для государственных (муниципал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0130100020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154 673,40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154 673,40</w:t>
            </w:r>
          </w:p>
        </w:tc>
      </w:tr>
      <w:tr w:rsidR="003E5294" w:rsidRPr="00987EAA" w:rsidTr="009A110A">
        <w:trPr>
          <w:trHeight w:val="11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Резервный фонд Администрации Майд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ковского сельского поселения по непр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граммным направлениям расходов испо</w:t>
            </w:r>
            <w:r w:rsidRPr="00987EAA">
              <w:rPr>
                <w:sz w:val="16"/>
                <w:szCs w:val="16"/>
              </w:rPr>
              <w:t>л</w:t>
            </w:r>
            <w:r w:rsidRPr="00987EAA">
              <w:rPr>
                <w:sz w:val="16"/>
                <w:szCs w:val="16"/>
              </w:rPr>
              <w:t>нительно- распорядительных органов мес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ного самоуправления Майдаковского сельского посел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3090010120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100 000,00</w:t>
            </w:r>
          </w:p>
        </w:tc>
      </w:tr>
      <w:tr w:rsidR="003E5294" w:rsidRPr="00987EAA" w:rsidTr="009A110A">
        <w:trPr>
          <w:trHeight w:val="22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первичного воинского учета на террит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риях, где отсутствуют военные комиссариаты, в рамках реализации полн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мочий Российской Федерации по перви</w:t>
            </w:r>
            <w:r w:rsidRPr="00987EAA">
              <w:rPr>
                <w:sz w:val="16"/>
                <w:szCs w:val="16"/>
              </w:rPr>
              <w:t>ч</w:t>
            </w:r>
            <w:r w:rsidRPr="00987EAA">
              <w:rPr>
                <w:sz w:val="16"/>
                <w:szCs w:val="16"/>
              </w:rPr>
              <w:t>ному воинскому учету на территориях, где отсутствуют военные комиссариаты (Расх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ды на выплаты персоналу в целях обеспеч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ния выполнения функций государственн</w:t>
            </w:r>
            <w:r w:rsidRPr="00987EAA">
              <w:rPr>
                <w:sz w:val="16"/>
                <w:szCs w:val="16"/>
              </w:rPr>
              <w:t>ы</w:t>
            </w:r>
            <w:r w:rsidRPr="00987EAA">
              <w:rPr>
                <w:sz w:val="16"/>
                <w:szCs w:val="16"/>
              </w:rPr>
              <w:t>ми (муниципальными) органами, казенн</w:t>
            </w:r>
            <w:r w:rsidRPr="00987EAA">
              <w:rPr>
                <w:sz w:val="16"/>
                <w:szCs w:val="16"/>
              </w:rPr>
              <w:t>ы</w:t>
            </w:r>
            <w:r w:rsidRPr="00987EAA">
              <w:rPr>
                <w:sz w:val="16"/>
                <w:szCs w:val="16"/>
              </w:rPr>
              <w:t>ми учреждениями, органами управления государственными внебюджетными фонд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 xml:space="preserve">ми)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61 200,00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63 400,00</w:t>
            </w:r>
          </w:p>
        </w:tc>
      </w:tr>
      <w:tr w:rsidR="003E5294" w:rsidRPr="00987EAA" w:rsidTr="009A110A">
        <w:trPr>
          <w:trHeight w:val="15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Проведение расходов на обеспечение нац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ональной безопасности и правоохранител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ной деятельности, предупреждение и ли</w:t>
            </w:r>
            <w:r w:rsidRPr="00987EAA">
              <w:rPr>
                <w:sz w:val="16"/>
                <w:szCs w:val="16"/>
              </w:rPr>
              <w:t>к</w:t>
            </w:r>
            <w:r w:rsidRPr="00987EAA">
              <w:rPr>
                <w:sz w:val="16"/>
                <w:szCs w:val="16"/>
              </w:rPr>
              <w:t>видация последствий чрезвычайных ситу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ций и стихийных бедствмй природного и техноге</w:t>
            </w:r>
            <w:r w:rsidRPr="00987EAA">
              <w:rPr>
                <w:sz w:val="16"/>
                <w:szCs w:val="16"/>
              </w:rPr>
              <w:t>н</w:t>
            </w:r>
            <w:r w:rsidRPr="00987EAA">
              <w:rPr>
                <w:sz w:val="16"/>
                <w:szCs w:val="16"/>
              </w:rPr>
              <w:t>ного характера (Закупка товаров, работ и услуг для государственных (мун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0500110110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60 000,00</w:t>
            </w:r>
          </w:p>
        </w:tc>
      </w:tr>
      <w:tr w:rsidR="003E5294" w:rsidRPr="00987EAA" w:rsidTr="009A110A">
        <w:trPr>
          <w:trHeight w:val="13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 местного значения в области дорожной деятельности в отнош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нии автомобильных дорог местного знач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0242310200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1 906 000,00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1 906 000,00</w:t>
            </w:r>
          </w:p>
        </w:tc>
      </w:tr>
      <w:tr w:rsidR="003E5294" w:rsidRPr="00987EAA" w:rsidTr="009A110A">
        <w:trPr>
          <w:trHeight w:val="11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содерж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нием и капитальным ремонтом муниц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пального жилья(Закупка товаров, работ и услуг для государственных (муниципал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0610210280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42 729,76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42 729,76</w:t>
            </w:r>
          </w:p>
        </w:tc>
      </w:tr>
      <w:tr w:rsidR="003E5294" w:rsidRPr="00987EAA" w:rsidTr="009A110A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организ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цией жилищно-коммунальных услуг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0642210320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381 109,92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381 109,92</w:t>
            </w:r>
          </w:p>
        </w:tc>
      </w:tr>
      <w:tr w:rsidR="003E5294" w:rsidRPr="00987EAA" w:rsidTr="009A110A">
        <w:trPr>
          <w:trHeight w:val="9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организ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цией жилищно-коммунальных услуг(Иные бюджетные ассигн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вания)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0642210320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882 000,00</w:t>
            </w:r>
          </w:p>
        </w:tc>
      </w:tr>
      <w:tr w:rsidR="003E5294" w:rsidRPr="00987EAA" w:rsidTr="009A110A">
        <w:trPr>
          <w:trHeight w:val="6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Проведение расходов на уличное освещение (Закупка товаров, работ и услуг для государственных (муниц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пальных)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0310110070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942 533,43</w:t>
            </w:r>
          </w:p>
        </w:tc>
      </w:tr>
      <w:tr w:rsidR="003E5294" w:rsidRPr="00987EAA" w:rsidTr="009A110A">
        <w:trPr>
          <w:trHeight w:val="117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организ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цией ритуальных услуг и содерж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нием мест захоронения(Закупка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0332010300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30 466,57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30 466,57</w:t>
            </w:r>
          </w:p>
        </w:tc>
      </w:tr>
      <w:tr w:rsidR="003E5294" w:rsidRPr="00987EAA" w:rsidTr="009A110A">
        <w:trPr>
          <w:trHeight w:val="25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Проведение других расходов по благоустройству в гр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ницах Майдаковского сельского поселения (Закупка товаров, работ и услуг для государственных (мун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0340110100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358 739,35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285 289,08</w:t>
            </w:r>
          </w:p>
        </w:tc>
      </w:tr>
      <w:tr w:rsidR="003E5294" w:rsidRPr="00987EAA" w:rsidTr="009A110A">
        <w:trPr>
          <w:trHeight w:val="31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</w:tr>
      <w:tr w:rsidR="003E5294" w:rsidRPr="00987EAA" w:rsidTr="009A110A">
        <w:trPr>
          <w:trHeight w:val="31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</w:tr>
      <w:tr w:rsidR="003E5294" w:rsidRPr="00987EAA" w:rsidTr="009A110A">
        <w:trPr>
          <w:trHeight w:val="6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Проведение других расходов по благоустройству в гр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 xml:space="preserve">ницах Майдаковского сельского поселения </w:t>
            </w:r>
            <w:r w:rsidRPr="00F71CD3">
              <w:rPr>
                <w:sz w:val="16"/>
                <w:szCs w:val="16"/>
              </w:rPr>
              <w:t xml:space="preserve"> (Уплата прочих нал</w:t>
            </w:r>
            <w:r w:rsidRPr="00F71CD3">
              <w:rPr>
                <w:sz w:val="16"/>
                <w:szCs w:val="16"/>
              </w:rPr>
              <w:t>о</w:t>
            </w:r>
            <w:r w:rsidRPr="00F71CD3">
              <w:rPr>
                <w:sz w:val="16"/>
                <w:szCs w:val="16"/>
              </w:rPr>
              <w:t>гов и сборов)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15 000,00</w:t>
            </w:r>
          </w:p>
        </w:tc>
      </w:tr>
      <w:tr w:rsidR="003E5294" w:rsidRPr="00987EAA" w:rsidTr="009A110A">
        <w:trPr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Утилизация и временное хранение люм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несцентных ламп(Закупка товаров, работ и услуг для государственных (муниципал</w:t>
            </w:r>
            <w:r w:rsidRPr="00987EAA">
              <w:rPr>
                <w:sz w:val="16"/>
                <w:szCs w:val="16"/>
              </w:rPr>
              <w:t>ь</w:t>
            </w:r>
            <w:r w:rsidRPr="00987EAA">
              <w:rPr>
                <w:sz w:val="16"/>
                <w:szCs w:val="16"/>
              </w:rPr>
              <w:t>ных) нужд)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0340610600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12 000,00</w:t>
            </w:r>
          </w:p>
        </w:tc>
      </w:tr>
      <w:tr w:rsidR="003E5294" w:rsidRPr="00987EAA" w:rsidTr="009A110A">
        <w:trPr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Профессиональная подготовка, переподготовка и пов</w:t>
            </w:r>
            <w:r w:rsidRPr="00987EAA">
              <w:rPr>
                <w:sz w:val="16"/>
                <w:szCs w:val="16"/>
              </w:rPr>
              <w:t>ы</w:t>
            </w:r>
            <w:r w:rsidRPr="00987EAA">
              <w:rPr>
                <w:sz w:val="16"/>
                <w:szCs w:val="16"/>
              </w:rPr>
              <w:t xml:space="preserve">шение квалификации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40 000,00</w:t>
            </w:r>
          </w:p>
        </w:tc>
      </w:tr>
      <w:tr w:rsidR="003E5294" w:rsidRPr="00987EAA" w:rsidTr="009A110A">
        <w:trPr>
          <w:trHeight w:val="1350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деятельности казенных мун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ципальных учреждений домов культуры (Расходы на выплаты пе</w:t>
            </w:r>
            <w:r w:rsidRPr="00987EAA">
              <w:rPr>
                <w:sz w:val="16"/>
                <w:szCs w:val="16"/>
              </w:rPr>
              <w:t>р</w:t>
            </w:r>
            <w:r w:rsidRPr="00987EAA">
              <w:rPr>
                <w:sz w:val="16"/>
                <w:szCs w:val="16"/>
              </w:rPr>
              <w:t>соналу в целях обеспечения выполнения функций госуда</w:t>
            </w:r>
            <w:r w:rsidRPr="00987EAA">
              <w:rPr>
                <w:sz w:val="16"/>
                <w:szCs w:val="16"/>
              </w:rPr>
              <w:t>р</w:t>
            </w:r>
            <w:r w:rsidRPr="00987EAA">
              <w:rPr>
                <w:sz w:val="16"/>
                <w:szCs w:val="16"/>
              </w:rPr>
              <w:t>ственными (муниципальными) органами, казенными учреждениями, органами упра</w:t>
            </w:r>
            <w:r w:rsidRPr="00987EAA">
              <w:rPr>
                <w:sz w:val="16"/>
                <w:szCs w:val="16"/>
              </w:rPr>
              <w:t>в</w:t>
            </w:r>
            <w:r w:rsidRPr="00987EAA">
              <w:rPr>
                <w:sz w:val="16"/>
                <w:szCs w:val="16"/>
              </w:rPr>
              <w:t xml:space="preserve">ления государственными внебюджетными фондами)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0410100040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741 879,00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741 879,00</w:t>
            </w:r>
          </w:p>
        </w:tc>
      </w:tr>
      <w:tr w:rsidR="003E5294" w:rsidRPr="00987EAA" w:rsidTr="009A110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деятельности казенных мун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ципальных учреждений домов культуры (Закупка товаров, работ и услуг для гос</w:t>
            </w:r>
            <w:r w:rsidRPr="00987EAA">
              <w:rPr>
                <w:sz w:val="16"/>
                <w:szCs w:val="16"/>
              </w:rPr>
              <w:t>у</w:t>
            </w:r>
            <w:r w:rsidRPr="00987EAA">
              <w:rPr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844 549,00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755 729,84</w:t>
            </w:r>
          </w:p>
        </w:tc>
      </w:tr>
      <w:tr w:rsidR="003E5294" w:rsidRPr="00987EAA" w:rsidTr="009A110A">
        <w:trPr>
          <w:trHeight w:val="6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деятельности казенных мун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 xml:space="preserve">ципальных учреждений домов культуры </w:t>
            </w:r>
            <w:r w:rsidRPr="00F71CD3">
              <w:rPr>
                <w:sz w:val="16"/>
                <w:szCs w:val="16"/>
              </w:rPr>
              <w:t xml:space="preserve"> (Уплата прочих налогов и сборов) </w:t>
            </w:r>
            <w:r w:rsidRPr="00987EAA">
              <w:rPr>
                <w:sz w:val="16"/>
                <w:szCs w:val="16"/>
              </w:rPr>
              <w:t>(Иные бюджетные ассигн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вания)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2 000,00</w:t>
            </w:r>
          </w:p>
        </w:tc>
      </w:tr>
      <w:tr w:rsidR="003E5294" w:rsidRPr="00987EAA" w:rsidTr="009A110A">
        <w:trPr>
          <w:trHeight w:val="31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Расходы, связанные с поэтапным доведен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ем средней заработной платы работников культуры муниципальных учреждений культуры Ивановскойдо средней зарабо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ной платы в Ивановской области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B223A9" w:rsidRDefault="003E5294" w:rsidP="009A110A">
            <w:pPr>
              <w:jc w:val="center"/>
              <w:rPr>
                <w:sz w:val="20"/>
                <w:lang w:val="en-US"/>
              </w:rPr>
            </w:pPr>
            <w:r w:rsidRPr="00987EAA">
              <w:rPr>
                <w:sz w:val="20"/>
              </w:rPr>
              <w:t>04102</w:t>
            </w:r>
            <w:r>
              <w:rPr>
                <w:sz w:val="20"/>
                <w:lang w:val="en-US"/>
              </w:rPr>
              <w:t>S0340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97 260,00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97 260,00</w:t>
            </w:r>
          </w:p>
        </w:tc>
      </w:tr>
      <w:tr w:rsidR="003E5294" w:rsidRPr="00987EAA" w:rsidTr="009A110A">
        <w:trPr>
          <w:trHeight w:val="315"/>
        </w:trPr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</w:tr>
      <w:tr w:rsidR="003E5294" w:rsidRPr="00987EAA" w:rsidTr="009A110A">
        <w:trPr>
          <w:trHeight w:val="255"/>
        </w:trPr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</w:p>
        </w:tc>
      </w:tr>
      <w:tr w:rsidR="003E5294" w:rsidRPr="00987EAA" w:rsidTr="009A110A">
        <w:trPr>
          <w:trHeight w:val="8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Оснащение лицензионным програмным обеспечением казенных муниципальных учреждений домов культуры(Закупка тов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ров, работ и услуг для государственных (муниципальных) нужд)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0450610011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180 000,00</w:t>
            </w:r>
          </w:p>
        </w:tc>
      </w:tr>
      <w:tr w:rsidR="003E5294" w:rsidRPr="00987EAA" w:rsidTr="009A110A">
        <w:trPr>
          <w:trHeight w:val="115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организ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цией библиотечного обслуживания насел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ния, комплектование и обеспечение сохра</w:t>
            </w:r>
            <w:r w:rsidRPr="00987EAA">
              <w:rPr>
                <w:sz w:val="16"/>
                <w:szCs w:val="16"/>
              </w:rPr>
              <w:t>н</w:t>
            </w:r>
            <w:r w:rsidRPr="00987EAA">
              <w:rPr>
                <w:sz w:val="16"/>
                <w:szCs w:val="16"/>
              </w:rPr>
              <w:t>ности библиотечных фондов библиотек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0452400400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298 572,00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298 572,00</w:t>
            </w:r>
          </w:p>
        </w:tc>
      </w:tr>
      <w:tr w:rsidR="003E5294" w:rsidRPr="00987EAA" w:rsidTr="009A110A">
        <w:trPr>
          <w:trHeight w:val="114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Осуществление  части полномочий в соо</w:t>
            </w:r>
            <w:r w:rsidRPr="00987EAA">
              <w:rPr>
                <w:sz w:val="16"/>
                <w:szCs w:val="16"/>
              </w:rPr>
              <w:t>т</w:t>
            </w:r>
            <w:r w:rsidRPr="00987EAA">
              <w:rPr>
                <w:sz w:val="16"/>
                <w:szCs w:val="16"/>
              </w:rPr>
              <w:t>ветствии с заключенными соглашениями по решению вопросов, связанных с организ</w:t>
            </w:r>
            <w:r w:rsidRPr="00987EAA">
              <w:rPr>
                <w:sz w:val="16"/>
                <w:szCs w:val="16"/>
              </w:rPr>
              <w:t>а</w:t>
            </w:r>
            <w:r w:rsidRPr="00987EAA">
              <w:rPr>
                <w:sz w:val="16"/>
                <w:szCs w:val="16"/>
              </w:rPr>
              <w:t>цией библиотечного обслуживания насел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ния, комплектование и обеспечение сохра</w:t>
            </w:r>
            <w:r w:rsidRPr="00987EAA">
              <w:rPr>
                <w:sz w:val="16"/>
                <w:szCs w:val="16"/>
              </w:rPr>
              <w:t>н</w:t>
            </w:r>
            <w:r w:rsidRPr="00987EAA">
              <w:rPr>
                <w:sz w:val="16"/>
                <w:szCs w:val="16"/>
              </w:rPr>
              <w:t>ности библиотечных фондов библиотек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0452400400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20 000,00</w:t>
            </w:r>
          </w:p>
        </w:tc>
      </w:tr>
      <w:tr w:rsidR="003E5294" w:rsidRPr="00987EAA" w:rsidTr="009A110A">
        <w:trPr>
          <w:trHeight w:val="8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217BDF">
              <w:rPr>
                <w:sz w:val="16"/>
                <w:szCs w:val="16"/>
              </w:rPr>
              <w:t>Основное мероприятие "Комплектование книжных фондов библиотек муниципальных образований на 2018 год и на плановый период 2018  и 2020 годов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217BDF">
              <w:rPr>
                <w:sz w:val="20"/>
              </w:rPr>
              <w:t>045R5191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738,38</w:t>
            </w:r>
          </w:p>
        </w:tc>
      </w:tr>
      <w:tr w:rsidR="003E5294" w:rsidRPr="00987EAA" w:rsidTr="009A110A">
        <w:trPr>
          <w:trHeight w:val="13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Пенсионное обеспечение отдельных катег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рий пенсионеров по непрограммным направлениям расходов исполн</w:t>
            </w:r>
            <w:r w:rsidRPr="00987EAA">
              <w:rPr>
                <w:sz w:val="16"/>
                <w:szCs w:val="16"/>
              </w:rPr>
              <w:t>и</w:t>
            </w:r>
            <w:r w:rsidRPr="00987EAA">
              <w:rPr>
                <w:sz w:val="16"/>
                <w:szCs w:val="16"/>
              </w:rPr>
              <w:t>тельно- распорядительных органов местного самоупра</w:t>
            </w:r>
            <w:r w:rsidRPr="00987EAA">
              <w:rPr>
                <w:sz w:val="16"/>
                <w:szCs w:val="16"/>
              </w:rPr>
              <w:t>в</w:t>
            </w:r>
            <w:r w:rsidRPr="00987EAA">
              <w:rPr>
                <w:sz w:val="16"/>
                <w:szCs w:val="16"/>
              </w:rPr>
              <w:t xml:space="preserve">ления Майдаковского сельского поселения (Социальное обеспечение и иные выплаты населению)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10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3090000070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156 700,00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300 700,00</w:t>
            </w:r>
          </w:p>
        </w:tc>
      </w:tr>
      <w:tr w:rsidR="003E5294" w:rsidRPr="00987EAA" w:rsidTr="009A110A">
        <w:trPr>
          <w:trHeight w:val="15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Обеспечение предоставления жилых пом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щений детям – сиротам и детям, оставши</w:t>
            </w:r>
            <w:r w:rsidRPr="00987EAA">
              <w:rPr>
                <w:sz w:val="16"/>
                <w:szCs w:val="16"/>
              </w:rPr>
              <w:t>м</w:t>
            </w:r>
            <w:r w:rsidRPr="00987EAA">
              <w:rPr>
                <w:sz w:val="16"/>
                <w:szCs w:val="16"/>
              </w:rPr>
              <w:t>ся без попечения родителей, лицам из их числа по договорам найма специализир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ванных жилых помещений в рамках иных непрограммных мероприятий на выполн</w:t>
            </w:r>
            <w:r w:rsidRPr="00987EAA">
              <w:rPr>
                <w:sz w:val="16"/>
                <w:szCs w:val="16"/>
              </w:rPr>
              <w:t>е</w:t>
            </w:r>
            <w:r w:rsidRPr="00987EAA">
              <w:rPr>
                <w:sz w:val="16"/>
                <w:szCs w:val="16"/>
              </w:rPr>
              <w:t>ние переданных полномочий субъектов Российской Федерации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10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3290080180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 w:rsidRPr="00987EAA">
              <w:rPr>
                <w:sz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2 025 408,00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1 264 560,00</w:t>
            </w:r>
          </w:p>
        </w:tc>
      </w:tr>
      <w:tr w:rsidR="003E5294" w:rsidRPr="00987EAA" w:rsidTr="009A110A">
        <w:trPr>
          <w:trHeight w:val="9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both"/>
              <w:rPr>
                <w:sz w:val="16"/>
                <w:szCs w:val="16"/>
              </w:rPr>
            </w:pPr>
            <w:r w:rsidRPr="00987EAA">
              <w:rPr>
                <w:sz w:val="16"/>
                <w:szCs w:val="16"/>
              </w:rPr>
              <w:t>Оказание муниципальной услуги «Создание условий для занятий физической культурой и массовым спортом для различных категорий населения Майдаковского сельск</w:t>
            </w:r>
            <w:r w:rsidRPr="00987EAA">
              <w:rPr>
                <w:sz w:val="16"/>
                <w:szCs w:val="16"/>
              </w:rPr>
              <w:t>о</w:t>
            </w:r>
            <w:r w:rsidRPr="00987EAA">
              <w:rPr>
                <w:sz w:val="16"/>
                <w:szCs w:val="16"/>
              </w:rPr>
              <w:t>го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11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sz w:val="20"/>
              </w:rPr>
            </w:pPr>
            <w:r w:rsidRPr="00987EAA">
              <w:rPr>
                <w:sz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0440100160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14 000,00</w:t>
            </w:r>
          </w:p>
        </w:tc>
      </w:tr>
      <w:tr w:rsidR="003E5294" w:rsidRPr="00987EAA" w:rsidTr="009A110A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b/>
                <w:bCs/>
              </w:rPr>
            </w:pPr>
            <w:r w:rsidRPr="00987EAA">
              <w:rPr>
                <w:b/>
                <w:bCs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987EAA" w:rsidRDefault="003E5294" w:rsidP="009A110A">
            <w:pPr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 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94" w:rsidRPr="00987EAA" w:rsidRDefault="003E5294" w:rsidP="009A110A">
            <w:pPr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sz w:val="20"/>
              </w:rPr>
            </w:pPr>
            <w:r w:rsidRPr="00987EAA">
              <w:rPr>
                <w:sz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 918 686,38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11175302,38</w:t>
            </w:r>
          </w:p>
        </w:tc>
      </w:tr>
    </w:tbl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</w:pPr>
    </w:p>
    <w:p w:rsidR="003E5294" w:rsidRPr="00C85921" w:rsidRDefault="003E5294" w:rsidP="003E529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C85921">
        <w:t xml:space="preserve">     6. Утвердить распределение бюджетных ассигнований бюджета поселения по разделам и подразделам классификации расходов бюджетов на 2017 год и на плановый период 2018 и 2019 годов согласно приложению 10 к настоящему Реш</w:t>
      </w:r>
      <w:r w:rsidRPr="00C85921">
        <w:t>е</w:t>
      </w:r>
      <w:r w:rsidRPr="00C85921">
        <w:t xml:space="preserve">нию. </w:t>
      </w:r>
    </w:p>
    <w:p w:rsidR="003E5294" w:rsidRPr="00C85921" w:rsidRDefault="003E5294" w:rsidP="003E5294">
      <w:pPr>
        <w:jc w:val="both"/>
      </w:pPr>
      <w:r w:rsidRPr="00C85921">
        <w:t>Приложение 10 изложить в следующей редакции:</w:t>
      </w:r>
    </w:p>
    <w:p w:rsidR="003E5294" w:rsidRPr="00C85921" w:rsidRDefault="003E5294" w:rsidP="003E5294"/>
    <w:tbl>
      <w:tblPr>
        <w:tblW w:w="9654" w:type="dxa"/>
        <w:tblInd w:w="93" w:type="dxa"/>
        <w:tblLayout w:type="fixed"/>
        <w:tblLook w:val="04A0"/>
      </w:tblPr>
      <w:tblGrid>
        <w:gridCol w:w="724"/>
        <w:gridCol w:w="151"/>
        <w:gridCol w:w="558"/>
        <w:gridCol w:w="3544"/>
        <w:gridCol w:w="992"/>
        <w:gridCol w:w="425"/>
        <w:gridCol w:w="142"/>
        <w:gridCol w:w="1559"/>
        <w:gridCol w:w="1559"/>
      </w:tblGrid>
      <w:tr w:rsidR="003E5294" w:rsidRPr="00987EAA" w:rsidTr="009A110A">
        <w:trPr>
          <w:trHeight w:val="135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94" w:rsidRDefault="003E5294" w:rsidP="009A110A">
            <w:pPr>
              <w:jc w:val="right"/>
              <w:rPr>
                <w:sz w:val="18"/>
                <w:szCs w:val="18"/>
              </w:rPr>
            </w:pPr>
            <w:r w:rsidRPr="00987EAA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10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к решению Совета</w:t>
            </w:r>
          </w:p>
          <w:p w:rsidR="003E5294" w:rsidRPr="00D920CE" w:rsidRDefault="003E5294" w:rsidP="009A110A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Майдаковского сельского посел</w:t>
            </w: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D920C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</w:p>
          <w:p w:rsidR="003E5294" w:rsidRPr="00482DB9" w:rsidRDefault="003E5294" w:rsidP="009A11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18.12.2017 № 38</w:t>
            </w:r>
          </w:p>
        </w:tc>
      </w:tr>
      <w:tr w:rsidR="003E5294" w:rsidRPr="00987EAA" w:rsidTr="009A110A">
        <w:trPr>
          <w:trHeight w:val="66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987EA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</w:t>
            </w:r>
            <w:r>
              <w:rPr>
                <w:b/>
                <w:bCs/>
                <w:sz w:val="22"/>
                <w:szCs w:val="22"/>
              </w:rPr>
              <w:t>Майдаковского сельского поселения</w:t>
            </w:r>
            <w:r w:rsidRPr="00987EAA">
              <w:rPr>
                <w:b/>
                <w:bCs/>
                <w:sz w:val="22"/>
                <w:szCs w:val="22"/>
              </w:rPr>
              <w:t xml:space="preserve"> по ра</w:t>
            </w:r>
            <w:r w:rsidRPr="00987EAA">
              <w:rPr>
                <w:b/>
                <w:bCs/>
                <w:sz w:val="22"/>
                <w:szCs w:val="22"/>
              </w:rPr>
              <w:t>з</w:t>
            </w:r>
            <w:r w:rsidRPr="00987EAA">
              <w:rPr>
                <w:b/>
                <w:bCs/>
                <w:sz w:val="22"/>
                <w:szCs w:val="22"/>
              </w:rPr>
              <w:t>делам и подразделам классификации расходов на 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987EAA">
              <w:rPr>
                <w:b/>
                <w:bCs/>
                <w:sz w:val="22"/>
                <w:szCs w:val="22"/>
              </w:rPr>
              <w:t xml:space="preserve"> год и на плановый </w:t>
            </w:r>
          </w:p>
          <w:p w:rsidR="003E5294" w:rsidRPr="00987EAA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987EAA">
              <w:rPr>
                <w:b/>
                <w:bCs/>
                <w:sz w:val="22"/>
                <w:szCs w:val="22"/>
              </w:rPr>
              <w:t>период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987EAA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987EAA">
              <w:rPr>
                <w:b/>
                <w:bCs/>
                <w:sz w:val="22"/>
                <w:szCs w:val="22"/>
              </w:rPr>
              <w:t xml:space="preserve"> г</w:t>
            </w:r>
            <w:r w:rsidRPr="00987EAA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дов</w:t>
            </w:r>
            <w:r w:rsidRPr="00987EAA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3E5294" w:rsidRPr="00987EAA" w:rsidTr="009A110A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987EAA" w:rsidRDefault="003E5294" w:rsidP="009A110A">
            <w:pPr>
              <w:jc w:val="center"/>
              <w:rPr>
                <w:rFonts w:ascii="Arial" w:hAnsi="Arial" w:cs="Arial"/>
                <w:sz w:val="20"/>
              </w:rPr>
            </w:pPr>
            <w:r w:rsidRPr="00987EAA">
              <w:rPr>
                <w:rFonts w:ascii="Arial" w:hAnsi="Arial" w:cs="Arial"/>
                <w:sz w:val="20"/>
              </w:rPr>
              <w:t>ра</w:t>
            </w:r>
            <w:r w:rsidRPr="00987EAA">
              <w:rPr>
                <w:rFonts w:ascii="Arial" w:hAnsi="Arial" w:cs="Arial"/>
                <w:sz w:val="20"/>
              </w:rPr>
              <w:t>з</w:t>
            </w:r>
            <w:r w:rsidRPr="00987EAA">
              <w:rPr>
                <w:rFonts w:ascii="Arial" w:hAnsi="Arial" w:cs="Arial"/>
                <w:sz w:val="20"/>
              </w:rPr>
              <w:t>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</w:pPr>
            <w:r w:rsidRPr="00987EAA">
              <w:t>по</w:t>
            </w:r>
            <w:r w:rsidRPr="00987EAA">
              <w:t>д</w:t>
            </w:r>
            <w:r w:rsidRPr="00987EAA">
              <w:t>ра</w:t>
            </w:r>
            <w:r w:rsidRPr="00987EAA">
              <w:t>з</w:t>
            </w:r>
            <w:r w:rsidRPr="00987EAA">
              <w:t>дел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</w:pPr>
            <w:r w:rsidRPr="00987EAA">
              <w:t xml:space="preserve">  Наименование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Сумма, рублей</w:t>
            </w:r>
          </w:p>
        </w:tc>
      </w:tr>
      <w:tr w:rsidR="003E5294" w:rsidRPr="00987EAA" w:rsidTr="009A110A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987EAA" w:rsidRDefault="003E5294" w:rsidP="009A110A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 xml:space="preserve">8 </w:t>
            </w:r>
            <w:r w:rsidRPr="00987EAA">
              <w:rPr>
                <w:b/>
                <w:bCs/>
                <w:sz w:val="20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  <w:r w:rsidRPr="00987EA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987EAA" w:rsidRDefault="003E5294" w:rsidP="009A110A">
            <w:pPr>
              <w:jc w:val="center"/>
              <w:rPr>
                <w:b/>
                <w:bCs/>
                <w:sz w:val="20"/>
              </w:rPr>
            </w:pPr>
            <w:r w:rsidRPr="00987EAA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20</w:t>
            </w:r>
            <w:r w:rsidRPr="00987EAA">
              <w:rPr>
                <w:b/>
                <w:bCs/>
                <w:sz w:val="20"/>
              </w:rPr>
              <w:t xml:space="preserve"> год</w:t>
            </w:r>
          </w:p>
        </w:tc>
      </w:tr>
      <w:tr w:rsidR="003E5294" w:rsidRPr="00987EAA" w:rsidTr="009A110A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Общегосударственные  в</w:t>
            </w:r>
            <w:r w:rsidRPr="002D15A0">
              <w:rPr>
                <w:b/>
                <w:bCs/>
                <w:sz w:val="22"/>
                <w:szCs w:val="22"/>
              </w:rPr>
              <w:t>о</w:t>
            </w:r>
            <w:r w:rsidRPr="002D15A0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3 232 750,40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2 839334,40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2 839 334,40</w:t>
            </w:r>
          </w:p>
        </w:tc>
      </w:tr>
      <w:tr w:rsidR="003E5294" w:rsidRPr="00987EAA" w:rsidTr="009A110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Глава Майдаковского сельского поселения  (Расходы на выплаты персоналу в целях обе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печения выполнения функций государственными (мун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ципальными) органами, казенными учрежден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ями, органами управления гос</w:t>
            </w:r>
            <w:r w:rsidRPr="002D15A0">
              <w:rPr>
                <w:sz w:val="22"/>
                <w:szCs w:val="22"/>
              </w:rPr>
              <w:t>у</w:t>
            </w:r>
            <w:r w:rsidRPr="002D15A0">
              <w:rPr>
                <w:sz w:val="22"/>
                <w:szCs w:val="22"/>
              </w:rPr>
              <w:t xml:space="preserve">дарственными внебюджетными фондами)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881 341,82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726 248,00</w:t>
            </w:r>
          </w:p>
        </w:tc>
      </w:tr>
      <w:tr w:rsidR="003E5294" w:rsidRPr="00987EAA" w:rsidTr="009A110A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Оснащение лицензионным программным обе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печением органов местного самоуправления Майд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ковского сельского поселения (З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купка товаров, работ и услуг для государственных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D15A0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D15A0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D15A0">
              <w:rPr>
                <w:sz w:val="22"/>
                <w:szCs w:val="22"/>
              </w:rPr>
              <w:t>6 000,00</w:t>
            </w:r>
          </w:p>
        </w:tc>
      </w:tr>
      <w:tr w:rsidR="003E5294" w:rsidRPr="00987EAA" w:rsidTr="009A110A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Обеспечение функций органов местного самоуправления (Расх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ды на выплаты персоналу в целях обеспечения выполнения функций государственными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ными) органами, казенными учр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ждениями, органами управл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ния государственными внебюджетными фонд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 xml:space="preserve">ми)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1 899 756,02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1 722 413,00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1 722 413,00</w:t>
            </w:r>
          </w:p>
        </w:tc>
      </w:tr>
      <w:tr w:rsidR="003E5294" w:rsidRPr="00987EAA" w:rsidTr="009A110A">
        <w:trPr>
          <w:trHeight w:val="25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987EAA" w:rsidTr="009A110A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Обеспечение функций органов местного самоуправления  (Заку</w:t>
            </w:r>
            <w:r w:rsidRPr="002D15A0">
              <w:rPr>
                <w:sz w:val="22"/>
                <w:szCs w:val="22"/>
              </w:rPr>
              <w:t>п</w:t>
            </w:r>
            <w:r w:rsidRPr="002D15A0">
              <w:rPr>
                <w:sz w:val="22"/>
                <w:szCs w:val="22"/>
              </w:rPr>
              <w:t>ка товаров, работ и услуг для государстве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215 652,56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rPr>
                <w:sz w:val="22"/>
                <w:szCs w:val="22"/>
              </w:rPr>
            </w:pPr>
          </w:p>
          <w:p w:rsidR="003E5294" w:rsidRDefault="003E5294" w:rsidP="009A110A">
            <w:pPr>
              <w:rPr>
                <w:sz w:val="22"/>
                <w:szCs w:val="22"/>
              </w:rPr>
            </w:pPr>
          </w:p>
          <w:p w:rsidR="003E5294" w:rsidRDefault="003E5294" w:rsidP="009A110A">
            <w:r w:rsidRPr="0038390D">
              <w:rPr>
                <w:sz w:val="22"/>
                <w:szCs w:val="22"/>
              </w:rPr>
              <w:t>154 673,00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rPr>
                <w:sz w:val="22"/>
                <w:szCs w:val="22"/>
              </w:rPr>
            </w:pPr>
          </w:p>
          <w:p w:rsidR="003E5294" w:rsidRDefault="003E5294" w:rsidP="009A110A">
            <w:pPr>
              <w:rPr>
                <w:sz w:val="22"/>
                <w:szCs w:val="22"/>
              </w:rPr>
            </w:pPr>
          </w:p>
          <w:p w:rsidR="003E5294" w:rsidRDefault="003E5294" w:rsidP="009A110A">
            <w:r w:rsidRPr="0038390D">
              <w:rPr>
                <w:sz w:val="22"/>
                <w:szCs w:val="22"/>
              </w:rPr>
              <w:t>154 673,00</w:t>
            </w:r>
          </w:p>
        </w:tc>
      </w:tr>
      <w:tr w:rsidR="003E5294" w:rsidRPr="00987EAA" w:rsidTr="009A110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5240E3" w:rsidRDefault="003E5294" w:rsidP="009A110A">
            <w:pPr>
              <w:jc w:val="both"/>
            </w:pPr>
            <w:r w:rsidRPr="005240E3">
              <w:t>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Резервный фонд Администрации Майдаковского сельского посел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ния по непрограммным направл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ниям расходов исполнительно- распорядительных органов мес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ного самоуправления Майдако</w:t>
            </w:r>
            <w:r w:rsidRPr="002D15A0">
              <w:rPr>
                <w:sz w:val="22"/>
                <w:szCs w:val="22"/>
              </w:rPr>
              <w:t>в</w:t>
            </w:r>
            <w:r w:rsidRPr="002D15A0">
              <w:rPr>
                <w:sz w:val="22"/>
                <w:szCs w:val="22"/>
              </w:rPr>
              <w:t>ского сельского поселения</w:t>
            </w:r>
            <w:r w:rsidRPr="00E708E1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100 000,00</w:t>
            </w:r>
          </w:p>
        </w:tc>
      </w:tr>
      <w:tr w:rsidR="003E5294" w:rsidRPr="00987EAA" w:rsidTr="009A110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both"/>
              <w:rPr>
                <w:bCs/>
                <w:sz w:val="22"/>
                <w:szCs w:val="22"/>
              </w:rPr>
            </w:pPr>
            <w:r w:rsidRPr="00102B2B">
              <w:rPr>
                <w:bCs/>
                <w:sz w:val="22"/>
                <w:szCs w:val="22"/>
              </w:rPr>
              <w:t>Членские взносы(Закупка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482DB9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482D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482DB9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482DB9">
              <w:rPr>
                <w:bCs/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3243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32432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both"/>
              <w:rPr>
                <w:bCs/>
                <w:sz w:val="22"/>
                <w:szCs w:val="22"/>
              </w:rPr>
            </w:pPr>
            <w:r w:rsidRPr="00324324">
              <w:rPr>
                <w:bCs/>
                <w:sz w:val="22"/>
                <w:szCs w:val="22"/>
              </w:rPr>
              <w:t>Другие общегосударственные вопросы(Закупка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324324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32432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4324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482DB9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482D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482DB9" w:rsidRDefault="003E5294" w:rsidP="009A110A">
            <w:pPr>
              <w:jc w:val="center"/>
              <w:rPr>
                <w:bCs/>
                <w:sz w:val="22"/>
                <w:szCs w:val="22"/>
              </w:rPr>
            </w:pPr>
            <w:r w:rsidRPr="00482DB9">
              <w:rPr>
                <w:bCs/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63 400,00</w:t>
            </w:r>
          </w:p>
        </w:tc>
      </w:tr>
      <w:tr w:rsidR="003E5294" w:rsidRPr="00987EAA" w:rsidTr="009A110A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первичного вои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ского учета на территориях, где отсутствуют военные комиссари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ты, в рамках реализации полном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чий Российской Федерации по первичному вои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скому учету на территориях, где отсутствуют военные коми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сариаты (Расходы на выплаты персоналу в целях обе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печения выполнения функций государственными (муниципальн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>ми) органами, казенными учр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ждениями, органами управления государственными внебюджетн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 xml:space="preserve">ми фондами)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63 400,00</w:t>
            </w:r>
          </w:p>
        </w:tc>
      </w:tr>
      <w:tr w:rsidR="003E5294" w:rsidRPr="00987EAA" w:rsidTr="009A110A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2D15A0">
              <w:rPr>
                <w:b/>
                <w:bCs/>
                <w:sz w:val="22"/>
                <w:szCs w:val="22"/>
              </w:rPr>
              <w:t>ь</w:t>
            </w:r>
            <w:r w:rsidRPr="002D15A0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3E5294" w:rsidRPr="00987EAA" w:rsidTr="009A110A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Проведение расходов на обеспечение наци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нальной безопасности и правоохранительной деятел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ности, предупреждение и ликвидация последствий чрезвычайных ситуаций и стихийных бедств</w:t>
            </w:r>
            <w:r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й природного и техн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генного характера (Закупка товаров,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60 000,00</w:t>
            </w:r>
          </w:p>
        </w:tc>
      </w:tr>
      <w:tr w:rsidR="003E5294" w:rsidRPr="00987EAA" w:rsidTr="009A11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1 906 000,0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1 906000,0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1 906 000,00</w:t>
            </w:r>
          </w:p>
        </w:tc>
      </w:tr>
      <w:tr w:rsidR="003E5294" w:rsidRPr="00987EAA" w:rsidTr="009A110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 местного значения в области дорожной деятельности в отнош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нии автомобильных дорог местн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го значения (Закупка товаров, р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бот и услуг для государственных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1 906 000,0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1 906 000,0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1 906 000,0</w:t>
            </w:r>
          </w:p>
        </w:tc>
      </w:tr>
      <w:tr w:rsidR="003E5294" w:rsidRPr="00987EAA" w:rsidTr="009A11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Жилищно-коммунальное</w:t>
            </w:r>
          </w:p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 xml:space="preserve"> хозя</w:t>
            </w:r>
            <w:r w:rsidRPr="002D15A0">
              <w:rPr>
                <w:b/>
                <w:bCs/>
                <w:sz w:val="22"/>
                <w:szCs w:val="22"/>
              </w:rPr>
              <w:t>й</w:t>
            </w:r>
            <w:r w:rsidRPr="002D15A0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2 533 211,48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2 632 045,60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2 591 128,76</w:t>
            </w:r>
          </w:p>
        </w:tc>
      </w:tr>
      <w:tr w:rsidR="003E5294" w:rsidRPr="00987EAA" w:rsidTr="009A110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содержанием и капитальным ремонтом муниципального ж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лья(Закупка товаров, работ и услуг для госуда</w:t>
            </w:r>
            <w:r w:rsidRPr="002D15A0">
              <w:rPr>
                <w:sz w:val="22"/>
                <w:szCs w:val="22"/>
              </w:rPr>
              <w:t>р</w:t>
            </w:r>
            <w:r w:rsidRPr="002D15A0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42 729,76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42 729,76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42 729,76</w:t>
            </w:r>
          </w:p>
        </w:tc>
      </w:tr>
      <w:tr w:rsidR="003E5294" w:rsidRPr="00987EAA" w:rsidTr="009A110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организацией жилищно-коммунальных услуг(Закупка товаров, работ и услуг для государственных (мун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381 109,92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381 109,92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381 109,92</w:t>
            </w:r>
          </w:p>
        </w:tc>
      </w:tr>
      <w:tr w:rsidR="003E5294" w:rsidRPr="00987EAA" w:rsidTr="009A110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организацией жилищно-коммунальных услуг</w:t>
            </w:r>
            <w:r w:rsidRPr="00F71CD3">
              <w:rPr>
                <w:sz w:val="22"/>
                <w:szCs w:val="22"/>
              </w:rPr>
              <w:t>(Субсидии юридическим лицам (кроме некоммерческих организаций), индивидуальным предприятиям, физическим лицам-производителям товаро</w:t>
            </w:r>
            <w:r>
              <w:rPr>
                <w:sz w:val="22"/>
                <w:szCs w:val="22"/>
              </w:rPr>
              <w:t>в</w:t>
            </w:r>
            <w:r w:rsidRPr="00F71CD3">
              <w:rPr>
                <w:sz w:val="22"/>
                <w:szCs w:val="22"/>
              </w:rPr>
              <w:t>, работ, услуг)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882 000,00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882 000,00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882 000,00</w:t>
            </w:r>
          </w:p>
        </w:tc>
      </w:tr>
      <w:tr w:rsidR="003E5294" w:rsidRPr="00987EAA" w:rsidTr="009A110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Проведение расходов на уличное освещение (Закупка товаров,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942 533,43</w:t>
            </w:r>
          </w:p>
        </w:tc>
      </w:tr>
      <w:tr w:rsidR="003E5294" w:rsidRPr="00987EAA" w:rsidTr="009A110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организацией рит</w:t>
            </w:r>
            <w:r w:rsidRPr="002D15A0">
              <w:rPr>
                <w:sz w:val="22"/>
                <w:szCs w:val="22"/>
              </w:rPr>
              <w:t>у</w:t>
            </w:r>
            <w:r w:rsidRPr="002D15A0">
              <w:rPr>
                <w:sz w:val="22"/>
                <w:szCs w:val="22"/>
              </w:rPr>
              <w:t>альных услуг и содержанием мест захоронения(Закупка тов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ров, работ и услуг для госуда</w:t>
            </w:r>
            <w:r w:rsidRPr="002D15A0">
              <w:rPr>
                <w:sz w:val="22"/>
                <w:szCs w:val="22"/>
              </w:rPr>
              <w:t>р</w:t>
            </w:r>
            <w:r w:rsidRPr="002D15A0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30 466,57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30 466,57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30 466,57</w:t>
            </w:r>
          </w:p>
        </w:tc>
      </w:tr>
      <w:tr w:rsidR="003E5294" w:rsidRPr="00987EAA" w:rsidTr="009A110A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Проведение других расходов по благоустройству в границах Ма</w:t>
            </w:r>
            <w:r w:rsidRPr="002D15A0">
              <w:rPr>
                <w:sz w:val="22"/>
                <w:szCs w:val="22"/>
              </w:rPr>
              <w:t>й</w:t>
            </w:r>
            <w:r w:rsidRPr="002D15A0">
              <w:rPr>
                <w:sz w:val="22"/>
                <w:szCs w:val="22"/>
              </w:rPr>
              <w:t>даковского сельского поселения (Закупка товаров,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184 905,23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373 739,35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300 289,08</w:t>
            </w:r>
          </w:p>
        </w:tc>
      </w:tr>
      <w:tr w:rsidR="003E5294" w:rsidRPr="00987EAA" w:rsidTr="009A110A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987EAA" w:rsidTr="009A110A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Удаление сухостойных, больных и аварийных деревьев, подрезка крон деревьев, кустарн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ков(Закупка товаров,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Ликвидация несанкционирова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ных св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лок(Закупка товаров, работ и услуг для государственных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Содержание и ремонт памятников(Закупка тов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Утилизация и временное хранение люмине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центных ламп(Закупка товаров, работ и услуг для государстве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12 000,00</w:t>
            </w:r>
          </w:p>
        </w:tc>
      </w:tr>
      <w:tr w:rsidR="003E5294" w:rsidRPr="00987EAA" w:rsidTr="009A110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3E5294" w:rsidRPr="00987EAA" w:rsidTr="009A110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Профессиональная подготовка, переподготовка и повышение квалификации (Закупка товаров, р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40 000,00</w:t>
            </w:r>
          </w:p>
        </w:tc>
      </w:tr>
      <w:tr w:rsidR="003E5294" w:rsidRPr="00987EAA" w:rsidTr="009A110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2 425 111,00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2 184 998,38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2 096 179,22</w:t>
            </w:r>
          </w:p>
        </w:tc>
      </w:tr>
      <w:tr w:rsidR="003E5294" w:rsidRPr="00987EAA" w:rsidTr="009A110A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Обеспечение деятельности казенных 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 учреждений домов культуры (Расходы на в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>платы персоналу в целях обесп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чения выполнения функций государственными (м</w:t>
            </w:r>
            <w:r w:rsidRPr="002D15A0">
              <w:rPr>
                <w:sz w:val="22"/>
                <w:szCs w:val="22"/>
              </w:rPr>
              <w:t>у</w:t>
            </w:r>
            <w:r w:rsidRPr="002D15A0">
              <w:rPr>
                <w:sz w:val="22"/>
                <w:szCs w:val="22"/>
              </w:rPr>
              <w:t>ниципальными) органами, казенными учрежден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ями, органами управления государственными внебю</w:t>
            </w:r>
            <w:r w:rsidRPr="002D15A0">
              <w:rPr>
                <w:sz w:val="22"/>
                <w:szCs w:val="22"/>
              </w:rPr>
              <w:t>д</w:t>
            </w:r>
            <w:r w:rsidRPr="002D15A0">
              <w:rPr>
                <w:sz w:val="22"/>
                <w:szCs w:val="22"/>
              </w:rPr>
              <w:t xml:space="preserve">жетными фондами)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859 339,00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</w:pPr>
            <w:r>
              <w:rPr>
                <w:sz w:val="22"/>
                <w:szCs w:val="22"/>
              </w:rPr>
              <w:t>741 879,00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</w:p>
          <w:p w:rsidR="003E5294" w:rsidRDefault="003E5294" w:rsidP="009A110A">
            <w:r>
              <w:rPr>
                <w:sz w:val="22"/>
                <w:szCs w:val="22"/>
              </w:rPr>
              <w:t>741 879,00</w:t>
            </w:r>
          </w:p>
        </w:tc>
      </w:tr>
      <w:tr w:rsidR="003E5294" w:rsidRPr="00987EAA" w:rsidTr="009A110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Обеспечение деятельности казенных 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824 549,00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844 549,00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755 729,84</w:t>
            </w:r>
          </w:p>
        </w:tc>
      </w:tr>
      <w:tr w:rsidR="003E5294" w:rsidRPr="00987EAA" w:rsidTr="009A110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Обеспечение деятельности казенных 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 учреждений домов культуры (Иные бюджетные асси</w:t>
            </w:r>
            <w:r w:rsidRPr="002D15A0">
              <w:rPr>
                <w:sz w:val="22"/>
                <w:szCs w:val="22"/>
              </w:rPr>
              <w:t>г</w:t>
            </w:r>
            <w:r w:rsidRPr="002D15A0">
              <w:rPr>
                <w:sz w:val="22"/>
                <w:szCs w:val="22"/>
              </w:rPr>
              <w:t>нования)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2 000,00</w:t>
            </w:r>
          </w:p>
        </w:tc>
      </w:tr>
      <w:tr w:rsidR="003E5294" w:rsidRPr="00987EAA" w:rsidTr="009A110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Расходы, связанные с поэтапным доведением средней заработной платы работников культуры мун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ципальных учреждений культуры Ивано</w:t>
            </w:r>
            <w:r w:rsidRPr="002D15A0">
              <w:rPr>
                <w:sz w:val="22"/>
                <w:szCs w:val="22"/>
              </w:rPr>
              <w:t>в</w:t>
            </w:r>
            <w:r w:rsidRPr="002D15A0">
              <w:rPr>
                <w:sz w:val="22"/>
                <w:szCs w:val="22"/>
              </w:rPr>
              <w:t>ской области до средней заработной платы в Ивановской области (Расходы на выплаты пе</w:t>
            </w:r>
            <w:r w:rsidRPr="002D15A0">
              <w:rPr>
                <w:sz w:val="22"/>
                <w:szCs w:val="22"/>
              </w:rPr>
              <w:t>р</w:t>
            </w:r>
            <w:r w:rsidRPr="002D15A0">
              <w:rPr>
                <w:sz w:val="22"/>
                <w:szCs w:val="22"/>
              </w:rPr>
              <w:t>соналу в целях обеспечения в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>полнения функций государстве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ными (муниципальными) орган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ми, казенными учреждениями, органами управления госуда</w:t>
            </w:r>
            <w:r w:rsidRPr="002D15A0">
              <w:rPr>
                <w:sz w:val="22"/>
                <w:szCs w:val="22"/>
              </w:rPr>
              <w:t>р</w:t>
            </w:r>
            <w:r w:rsidRPr="002D15A0">
              <w:rPr>
                <w:sz w:val="22"/>
                <w:szCs w:val="22"/>
              </w:rPr>
              <w:t>ственными внебюджетными фо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60 860,00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97 260,00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97 260,00</w:t>
            </w:r>
          </w:p>
        </w:tc>
      </w:tr>
      <w:tr w:rsidR="003E5294" w:rsidRPr="00987EAA" w:rsidTr="009A110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987EAA" w:rsidTr="009A110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</w:p>
        </w:tc>
      </w:tr>
      <w:tr w:rsidR="003E5294" w:rsidRPr="00987EAA" w:rsidTr="009A110A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Основное мероприятие "Софина</w:t>
            </w:r>
            <w:r w:rsidRPr="002D15A0">
              <w:rPr>
                <w:sz w:val="22"/>
                <w:szCs w:val="22"/>
              </w:rPr>
              <w:t>н</w:t>
            </w:r>
            <w:r w:rsidRPr="002D15A0">
              <w:rPr>
                <w:sz w:val="22"/>
                <w:szCs w:val="22"/>
              </w:rPr>
              <w:t>сирование расходов, связанных с поэтапным доведением средней заработной платы работников культуры муниципальных учр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ждений культуры Ивановской о</w:t>
            </w:r>
            <w:r w:rsidRPr="002D15A0">
              <w:rPr>
                <w:sz w:val="22"/>
                <w:szCs w:val="22"/>
              </w:rPr>
              <w:t>б</w:t>
            </w:r>
            <w:r w:rsidRPr="002D15A0">
              <w:rPr>
                <w:sz w:val="22"/>
                <w:szCs w:val="22"/>
              </w:rPr>
              <w:t>ласти до средней заработной пл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ты в Ивановской области (Расходы на в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>платы персоналу в целях обеспечения выполн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ния функций государственными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ными) органами, казенными учр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ждениями, органами управления государственными внебюджетн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 xml:space="preserve">ми фондами)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142 059,00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Оснащение лицензионным программным обесп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чением казенных муниципальных учреждений домов культ</w:t>
            </w:r>
            <w:r w:rsidRPr="002D15A0">
              <w:rPr>
                <w:sz w:val="22"/>
                <w:szCs w:val="22"/>
              </w:rPr>
              <w:t>у</w:t>
            </w:r>
            <w:r w:rsidRPr="002D15A0">
              <w:rPr>
                <w:sz w:val="22"/>
                <w:szCs w:val="22"/>
              </w:rPr>
              <w:t>ры(Закупка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180 000,00</w:t>
            </w:r>
          </w:p>
        </w:tc>
      </w:tr>
      <w:tr w:rsidR="003E5294" w:rsidRPr="00987EAA" w:rsidTr="009A110A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организацией библиотечного обслуживания населения, комплектование и обеспечение сохранности библиоте</w:t>
            </w:r>
            <w:r w:rsidRPr="002D15A0">
              <w:rPr>
                <w:sz w:val="22"/>
                <w:szCs w:val="22"/>
              </w:rPr>
              <w:t>ч</w:t>
            </w:r>
            <w:r w:rsidRPr="002D15A0">
              <w:rPr>
                <w:sz w:val="22"/>
                <w:szCs w:val="22"/>
              </w:rPr>
              <w:t>ных фондов 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239 561,83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298 572,00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298 572,00</w:t>
            </w:r>
          </w:p>
        </w:tc>
      </w:tr>
      <w:tr w:rsidR="003E5294" w:rsidRPr="00987EAA" w:rsidTr="009A110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Осуществление  части полномочий в соотве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ствии с заключенными соглашениями по решению вопр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сов, связанных с организацией библиотечного обслуживания населения, комплектование и обеспечение сохранности библиоте</w:t>
            </w:r>
            <w:r w:rsidRPr="002D15A0">
              <w:rPr>
                <w:sz w:val="22"/>
                <w:szCs w:val="22"/>
              </w:rPr>
              <w:t>ч</w:t>
            </w:r>
            <w:r w:rsidRPr="002D15A0">
              <w:rPr>
                <w:sz w:val="22"/>
                <w:szCs w:val="22"/>
              </w:rPr>
              <w:t>ных фондов 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20 000,00</w:t>
            </w:r>
          </w:p>
        </w:tc>
      </w:tr>
      <w:tr w:rsidR="003E5294" w:rsidRPr="00987EAA" w:rsidTr="009A110A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94" w:rsidRPr="00102B2B" w:rsidRDefault="003E5294" w:rsidP="009A110A">
            <w:pPr>
              <w:jc w:val="both"/>
            </w:pPr>
            <w:r w:rsidRPr="00102B2B">
              <w:t>Расходы, связанные с поэтапным доведением средней заработной платы работников культуры муниципальных учреждений культуры Ивановской</w:t>
            </w:r>
            <w:r>
              <w:t xml:space="preserve"> </w:t>
            </w:r>
            <w:r w:rsidRPr="00102B2B">
              <w:t xml:space="preserve">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Со финансирование расходов, связанных с п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этапным доведением средней заработной платы рабо</w:t>
            </w:r>
            <w:r w:rsidRPr="002D15A0">
              <w:rPr>
                <w:sz w:val="22"/>
                <w:szCs w:val="22"/>
              </w:rPr>
              <w:t>т</w:t>
            </w:r>
            <w:r w:rsidRPr="002D15A0">
              <w:rPr>
                <w:sz w:val="22"/>
                <w:szCs w:val="22"/>
              </w:rPr>
              <w:t>ников культуры муниципальных учреждений культуры Ивано</w:t>
            </w:r>
            <w:r w:rsidRPr="002D15A0">
              <w:rPr>
                <w:sz w:val="22"/>
                <w:szCs w:val="22"/>
              </w:rPr>
              <w:t>в</w:t>
            </w:r>
            <w:r w:rsidRPr="002D15A0">
              <w:rPr>
                <w:sz w:val="22"/>
                <w:szCs w:val="22"/>
              </w:rPr>
              <w:t>ской до средней заработной платы в Ивановской области (Ра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ходы на выплаты персоналу в целях обе</w:t>
            </w:r>
            <w:r w:rsidRPr="002D15A0">
              <w:rPr>
                <w:sz w:val="22"/>
                <w:szCs w:val="22"/>
              </w:rPr>
              <w:t>с</w:t>
            </w:r>
            <w:r w:rsidRPr="002D15A0">
              <w:rPr>
                <w:sz w:val="22"/>
                <w:szCs w:val="22"/>
              </w:rPr>
              <w:t>печения выполнения функций государственными (муниципальн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>ми) органами, казенными учр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ждениями, органами управления государственными внебюджетн</w:t>
            </w:r>
            <w:r w:rsidRPr="002D15A0">
              <w:rPr>
                <w:sz w:val="22"/>
                <w:szCs w:val="22"/>
              </w:rPr>
              <w:t>ы</w:t>
            </w:r>
            <w:r w:rsidRPr="002D15A0">
              <w:rPr>
                <w:sz w:val="22"/>
                <w:szCs w:val="22"/>
              </w:rPr>
              <w:t xml:space="preserve">ми фондами)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Основное мероприятие "Компле</w:t>
            </w:r>
            <w:r w:rsidRPr="002D15A0">
              <w:rPr>
                <w:sz w:val="22"/>
                <w:szCs w:val="22"/>
              </w:rPr>
              <w:t>к</w:t>
            </w:r>
            <w:r w:rsidRPr="002D15A0">
              <w:rPr>
                <w:sz w:val="22"/>
                <w:szCs w:val="22"/>
              </w:rPr>
              <w:t>тование книжных фондов библи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тек муниципальных образ</w:t>
            </w:r>
            <w:r w:rsidRPr="002D15A0">
              <w:rPr>
                <w:sz w:val="22"/>
                <w:szCs w:val="22"/>
              </w:rPr>
              <w:t>о</w:t>
            </w:r>
            <w:r w:rsidRPr="002D15A0">
              <w:rPr>
                <w:sz w:val="22"/>
                <w:szCs w:val="22"/>
              </w:rPr>
              <w:t>ваний на 2018 год и на плановый период 2019  и 2020 годов(Закупка тов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ров, работ и услуг для государственных (муниц</w:t>
            </w:r>
            <w:r w:rsidRPr="002D15A0">
              <w:rPr>
                <w:sz w:val="22"/>
                <w:szCs w:val="22"/>
              </w:rPr>
              <w:t>и</w:t>
            </w:r>
            <w:r w:rsidRPr="002D15A0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738,38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738,38</w:t>
            </w:r>
            <w:r w:rsidRPr="002D15A0">
              <w:rPr>
                <w:sz w:val="22"/>
                <w:szCs w:val="22"/>
              </w:rPr>
              <w:t> </w:t>
            </w:r>
          </w:p>
        </w:tc>
      </w:tr>
      <w:tr w:rsidR="003E5294" w:rsidRPr="00987EAA" w:rsidTr="009A110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both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290 217,12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2 182 108,00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1 565 260,0</w:t>
            </w:r>
          </w:p>
        </w:tc>
      </w:tr>
      <w:tr w:rsidR="003E5294" w:rsidRPr="00987EAA" w:rsidTr="009A110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Пенсионное обеспечение отдел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ных категорий пенсионеров по непрограммным направлениям расходов исполнительно- распор</w:t>
            </w:r>
            <w:r w:rsidRPr="002D15A0">
              <w:rPr>
                <w:sz w:val="22"/>
                <w:szCs w:val="22"/>
              </w:rPr>
              <w:t>я</w:t>
            </w:r>
            <w:r w:rsidRPr="002D15A0">
              <w:rPr>
                <w:sz w:val="22"/>
                <w:szCs w:val="22"/>
              </w:rPr>
              <w:t>дительных органов местного с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моуправления Майдако</w:t>
            </w:r>
            <w:r w:rsidRPr="002D15A0">
              <w:rPr>
                <w:sz w:val="22"/>
                <w:szCs w:val="22"/>
              </w:rPr>
              <w:t>в</w:t>
            </w:r>
            <w:r w:rsidRPr="002D15A0">
              <w:rPr>
                <w:sz w:val="22"/>
                <w:szCs w:val="22"/>
              </w:rPr>
              <w:t xml:space="preserve">ского сельского поселения (Социальное обеспечение и иные выплаты населению)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290 217,12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300 700,00</w:t>
            </w:r>
          </w:p>
        </w:tc>
      </w:tr>
      <w:tr w:rsidR="003E5294" w:rsidRPr="00987EAA" w:rsidTr="009A110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Предоставление  жилых помещ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ний детям-сиротам и детям оста</w:t>
            </w:r>
            <w:r w:rsidRPr="002D15A0">
              <w:rPr>
                <w:sz w:val="22"/>
                <w:szCs w:val="22"/>
              </w:rPr>
              <w:t>в</w:t>
            </w:r>
            <w:r w:rsidRPr="002D15A0">
              <w:rPr>
                <w:sz w:val="22"/>
                <w:szCs w:val="22"/>
              </w:rPr>
              <w:t>шимся без попечения родителей, лицам из их числа по договорам найма специализированных жилых помещений(</w:t>
            </w:r>
            <w:r>
              <w:rPr>
                <w:sz w:val="22"/>
                <w:szCs w:val="22"/>
              </w:rPr>
              <w:t>Капитальные влож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приобретение объектов недвижимого имущества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ственными (муниципальными) учреждениями</w:t>
            </w:r>
            <w:r w:rsidRPr="002D15A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2D15A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1 264 560,00</w:t>
            </w:r>
          </w:p>
        </w:tc>
      </w:tr>
      <w:tr w:rsidR="003E5294" w:rsidRPr="00987EAA" w:rsidTr="009A110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14 000,00</w:t>
            </w:r>
          </w:p>
        </w:tc>
      </w:tr>
      <w:tr w:rsidR="003E5294" w:rsidRPr="00987EAA" w:rsidTr="009A110A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Оказание муниципальной услуги «Создание условий для занятий физической культурой и массовым спортом для различных категорий населения Майдаковского сельского посел</w:t>
            </w:r>
            <w:r w:rsidRPr="002D15A0">
              <w:rPr>
                <w:sz w:val="22"/>
                <w:szCs w:val="22"/>
              </w:rPr>
              <w:t>е</w:t>
            </w:r>
            <w:r w:rsidRPr="002D15A0">
              <w:rPr>
                <w:sz w:val="22"/>
                <w:szCs w:val="22"/>
              </w:rPr>
              <w:t>ния(Закупка товаров, работ и услуг для гос</w:t>
            </w:r>
            <w:r w:rsidRPr="002D15A0">
              <w:rPr>
                <w:sz w:val="22"/>
                <w:szCs w:val="22"/>
              </w:rPr>
              <w:t>у</w:t>
            </w:r>
            <w:r w:rsidRPr="002D15A0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14 000,00</w:t>
            </w:r>
          </w:p>
        </w:tc>
      </w:tr>
      <w:tr w:rsidR="003E5294" w:rsidRPr="00987EAA" w:rsidTr="009A110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94" w:rsidRPr="002D15A0" w:rsidRDefault="003E5294" w:rsidP="009A110A">
            <w:pPr>
              <w:jc w:val="both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Устройство  детских игровых площ</w:t>
            </w:r>
            <w:r w:rsidRPr="002D15A0">
              <w:rPr>
                <w:sz w:val="22"/>
                <w:szCs w:val="22"/>
              </w:rPr>
              <w:t>а</w:t>
            </w:r>
            <w:r w:rsidRPr="002D15A0">
              <w:rPr>
                <w:sz w:val="22"/>
                <w:szCs w:val="22"/>
              </w:rPr>
              <w:t>док(Закупка товаров, работ и услуг для государственных (муниципал</w:t>
            </w:r>
            <w:r w:rsidRPr="002D15A0">
              <w:rPr>
                <w:sz w:val="22"/>
                <w:szCs w:val="22"/>
              </w:rPr>
              <w:t>ь</w:t>
            </w:r>
            <w:r w:rsidRPr="002D15A0">
              <w:rPr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0,00</w:t>
            </w:r>
          </w:p>
        </w:tc>
      </w:tr>
      <w:tr w:rsidR="003E5294" w:rsidRPr="00987EAA" w:rsidTr="009A110A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sz w:val="22"/>
                <w:szCs w:val="22"/>
              </w:rPr>
            </w:pPr>
            <w:r w:rsidRPr="002D15A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10 620 336,00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rPr>
                <w:b/>
                <w:bCs/>
                <w:sz w:val="22"/>
                <w:szCs w:val="22"/>
              </w:rPr>
            </w:pPr>
            <w:r w:rsidRPr="002D15A0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 918 686,38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94" w:rsidRPr="002D15A0" w:rsidRDefault="003E5294" w:rsidP="009A1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11 175 302,38</w:t>
            </w:r>
          </w:p>
        </w:tc>
      </w:tr>
    </w:tbl>
    <w:p w:rsidR="003E5294" w:rsidRPr="00C85921" w:rsidRDefault="003E5294" w:rsidP="003E5294">
      <w:pPr>
        <w:jc w:val="both"/>
      </w:pPr>
    </w:p>
    <w:p w:rsidR="00BF5EEA" w:rsidRDefault="003E5294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8B5"/>
    <w:multiLevelType w:val="hybridMultilevel"/>
    <w:tmpl w:val="7A7A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18F4"/>
    <w:multiLevelType w:val="hybridMultilevel"/>
    <w:tmpl w:val="05C0F4A2"/>
    <w:lvl w:ilvl="0" w:tplc="65FA9162">
      <w:start w:val="1"/>
      <w:numFmt w:val="decimal"/>
      <w:lvlText w:val="%1."/>
      <w:lvlJc w:val="left"/>
      <w:pPr>
        <w:ind w:left="5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E5294"/>
    <w:rsid w:val="00147C78"/>
    <w:rsid w:val="003E5294"/>
    <w:rsid w:val="007B75A6"/>
    <w:rsid w:val="00A01423"/>
    <w:rsid w:val="00BD3C25"/>
    <w:rsid w:val="00BD4807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94"/>
    <w:pPr>
      <w:keepNext/>
      <w:ind w:left="567" w:hanging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529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E529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E5294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3E5294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E5294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E5294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E5294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3E5294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94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E5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5294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annotation text"/>
    <w:basedOn w:val="a"/>
    <w:link w:val="a4"/>
    <w:semiHidden/>
    <w:rsid w:val="003E52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5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3E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E529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 Знак Знак Знак Знак"/>
    <w:rsid w:val="003E52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link w:val="ab"/>
    <w:qFormat/>
    <w:rsid w:val="003E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E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1">
    <w:name w:val="s41"/>
    <w:rsid w:val="003E5294"/>
    <w:rPr>
      <w:rFonts w:ascii="Times New Roman CYR" w:hAnsi="Times New Roman CYR" w:cs="Times New Roman CYR"/>
    </w:rPr>
  </w:style>
  <w:style w:type="paragraph" w:customStyle="1" w:styleId="p17">
    <w:name w:val="p17"/>
    <w:basedOn w:val="a"/>
    <w:rsid w:val="003E5294"/>
    <w:pPr>
      <w:suppressAutoHyphens/>
      <w:overflowPunct w:val="0"/>
      <w:spacing w:before="28" w:after="28" w:line="100" w:lineRule="atLeast"/>
    </w:pPr>
    <w:rPr>
      <w:kern w:val="1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3E5294"/>
    <w:pPr>
      <w:ind w:left="708"/>
    </w:pPr>
  </w:style>
  <w:style w:type="paragraph" w:customStyle="1" w:styleId="11">
    <w:name w:val="Без интервала1"/>
    <w:uiPriority w:val="99"/>
    <w:rsid w:val="003E52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3E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5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3E5294"/>
    <w:pPr>
      <w:ind w:left="-426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529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E5294"/>
    <w:pPr>
      <w:ind w:left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E5294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E5294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3E5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3E5294"/>
    <w:rPr>
      <w:color w:val="0000FF"/>
      <w:u w:val="single"/>
    </w:rPr>
  </w:style>
  <w:style w:type="paragraph" w:customStyle="1" w:styleId="ConsPlusNonformat">
    <w:name w:val="ConsPlusNonformat"/>
    <w:rsid w:val="003E5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3E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3E52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5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3E5294"/>
  </w:style>
  <w:style w:type="paragraph" w:styleId="af4">
    <w:name w:val="header"/>
    <w:aliases w:val="Titul,Heder"/>
    <w:basedOn w:val="a"/>
    <w:link w:val="af5"/>
    <w:uiPriority w:val="99"/>
    <w:rsid w:val="003E529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uiPriority w:val="99"/>
    <w:rsid w:val="003E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"/>
    <w:rsid w:val="003E5294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3E5294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customStyle="1" w:styleId="ConsNormal">
    <w:name w:val="ConsNormal"/>
    <w:rsid w:val="003E52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3E529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4">
    <w:name w:val="p4"/>
    <w:basedOn w:val="a"/>
    <w:rsid w:val="003E52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3E5294"/>
    <w:pPr>
      <w:spacing w:before="100" w:beforeAutospacing="1" w:after="100" w:afterAutospacing="1"/>
    </w:pPr>
    <w:rPr>
      <w:sz w:val="28"/>
      <w:szCs w:val="28"/>
    </w:rPr>
  </w:style>
  <w:style w:type="character" w:customStyle="1" w:styleId="s15">
    <w:name w:val="s15"/>
    <w:rsid w:val="003E5294"/>
    <w:rPr>
      <w:b/>
      <w:bCs/>
    </w:rPr>
  </w:style>
  <w:style w:type="paragraph" w:customStyle="1" w:styleId="p34">
    <w:name w:val="p34"/>
    <w:basedOn w:val="a"/>
    <w:rsid w:val="003E5294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3E529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3E5294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3E5294"/>
    <w:pPr>
      <w:spacing w:before="100" w:beforeAutospacing="1" w:after="100" w:afterAutospacing="1"/>
      <w:jc w:val="both"/>
    </w:pPr>
  </w:style>
  <w:style w:type="character" w:customStyle="1" w:styleId="s61">
    <w:name w:val="s61"/>
    <w:rsid w:val="003E5294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3E5294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3E5294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3E5294"/>
    <w:rPr>
      <w:sz w:val="28"/>
      <w:szCs w:val="28"/>
    </w:rPr>
  </w:style>
  <w:style w:type="paragraph" w:customStyle="1" w:styleId="p44">
    <w:name w:val="p44"/>
    <w:basedOn w:val="a"/>
    <w:rsid w:val="003E5294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3E5294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">
    <w:name w:val="p1"/>
    <w:basedOn w:val="a"/>
    <w:rsid w:val="003E5294"/>
    <w:pPr>
      <w:spacing w:before="100" w:beforeAutospacing="1" w:after="100" w:afterAutospacing="1"/>
      <w:jc w:val="center"/>
    </w:pPr>
  </w:style>
  <w:style w:type="paragraph" w:customStyle="1" w:styleId="p3">
    <w:name w:val="p3"/>
    <w:basedOn w:val="a"/>
    <w:rsid w:val="003E5294"/>
    <w:pPr>
      <w:spacing w:before="100" w:beforeAutospacing="1" w:after="100" w:afterAutospacing="1"/>
    </w:pPr>
  </w:style>
  <w:style w:type="paragraph" w:customStyle="1" w:styleId="p16">
    <w:name w:val="p16"/>
    <w:basedOn w:val="a"/>
    <w:rsid w:val="003E5294"/>
    <w:pPr>
      <w:spacing w:before="100" w:beforeAutospacing="1" w:after="100" w:afterAutospacing="1"/>
    </w:pPr>
  </w:style>
  <w:style w:type="character" w:customStyle="1" w:styleId="s81">
    <w:name w:val="s81"/>
    <w:rsid w:val="003E5294"/>
    <w:rPr>
      <w:i/>
      <w:iCs/>
    </w:rPr>
  </w:style>
  <w:style w:type="paragraph" w:customStyle="1" w:styleId="p43">
    <w:name w:val="p43"/>
    <w:basedOn w:val="a"/>
    <w:rsid w:val="003E5294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3E5294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3E5294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3E5294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3E5294"/>
  </w:style>
  <w:style w:type="character" w:customStyle="1" w:styleId="s101">
    <w:name w:val="s101"/>
    <w:rsid w:val="003E5294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3E5294"/>
    <w:pPr>
      <w:spacing w:before="100" w:beforeAutospacing="1" w:after="100" w:afterAutospacing="1"/>
    </w:pPr>
  </w:style>
  <w:style w:type="paragraph" w:customStyle="1" w:styleId="p29">
    <w:name w:val="p29"/>
    <w:basedOn w:val="a"/>
    <w:rsid w:val="003E5294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3E5294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3E5294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3E5294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3E5294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3E5294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3E529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3E5294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3E5294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3E5294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3E5294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3E5294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3E5294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3E5294"/>
  </w:style>
  <w:style w:type="character" w:customStyle="1" w:styleId="s121">
    <w:name w:val="s121"/>
    <w:rsid w:val="003E5294"/>
    <w:rPr>
      <w:shd w:val="clear" w:color="auto" w:fill="FFFF00"/>
    </w:rPr>
  </w:style>
  <w:style w:type="character" w:customStyle="1" w:styleId="s131">
    <w:name w:val="s131"/>
    <w:rsid w:val="003E5294"/>
    <w:rPr>
      <w:b/>
      <w:bCs/>
      <w:i/>
      <w:iCs/>
    </w:rPr>
  </w:style>
  <w:style w:type="character" w:customStyle="1" w:styleId="s141">
    <w:name w:val="s141"/>
    <w:rsid w:val="003E5294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3E5294"/>
    <w:pPr>
      <w:spacing w:before="100" w:beforeAutospacing="1" w:after="100" w:afterAutospacing="1"/>
      <w:ind w:left="-4" w:right="-108"/>
      <w:jc w:val="center"/>
    </w:pPr>
  </w:style>
  <w:style w:type="paragraph" w:customStyle="1" w:styleId="25">
    <w:name w:val="Стиль2"/>
    <w:basedOn w:val="a"/>
    <w:rsid w:val="003E5294"/>
    <w:pPr>
      <w:ind w:firstLine="709"/>
      <w:jc w:val="both"/>
    </w:pPr>
    <w:rPr>
      <w:sz w:val="28"/>
      <w:szCs w:val="20"/>
    </w:rPr>
  </w:style>
  <w:style w:type="paragraph" w:styleId="af6">
    <w:name w:val="Normal (Web)"/>
    <w:basedOn w:val="a"/>
    <w:unhideWhenUsed/>
    <w:rsid w:val="003E529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8292</Words>
  <Characters>47269</Characters>
  <Application>Microsoft Office Word</Application>
  <DocSecurity>0</DocSecurity>
  <Lines>393</Lines>
  <Paragraphs>110</Paragraphs>
  <ScaleCrop>false</ScaleCrop>
  <Company>Microsoft</Company>
  <LinksUpToDate>false</LinksUpToDate>
  <CharactersWithSpaces>55451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2018-04-05T11:18:00Z</dcterms:created>
  <dcterms:modified xsi:type="dcterms:W3CDTF">2018-04-05T11:18:00Z</dcterms:modified>
</cp:coreProperties>
</file>