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87" w:rsidRDefault="00A75587" w:rsidP="00A755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 ФЕДЕРАЦИЯ</w:t>
      </w:r>
    </w:p>
    <w:p w:rsidR="00A75587" w:rsidRDefault="00A75587" w:rsidP="00A755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ИВАНОВСКАЯ  ОБЛАСТЬ</w:t>
      </w:r>
    </w:p>
    <w:p w:rsidR="00A75587" w:rsidRDefault="00A75587" w:rsidP="00A755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ПАЛЕХСКИЙ  МУНИЦИПАЛЬНЫЙ  РАЙОН</w:t>
      </w:r>
    </w:p>
    <w:p w:rsidR="00A75587" w:rsidRDefault="00A75587" w:rsidP="00A755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 МАЙДАКОВСКОГО  СЕЛЬСКОГО  ПОСЕЛЕНИЯ</w:t>
      </w:r>
    </w:p>
    <w:p w:rsidR="00A75587" w:rsidRDefault="00A75587" w:rsidP="00A75587">
      <w:pPr>
        <w:jc w:val="center"/>
        <w:rPr>
          <w:b/>
          <w:bCs/>
          <w:sz w:val="24"/>
          <w:szCs w:val="24"/>
        </w:rPr>
      </w:pPr>
    </w:p>
    <w:p w:rsidR="00A75587" w:rsidRDefault="00A75587" w:rsidP="00A75587">
      <w:pPr>
        <w:jc w:val="center"/>
        <w:rPr>
          <w:b/>
          <w:bCs/>
          <w:sz w:val="24"/>
          <w:szCs w:val="24"/>
        </w:rPr>
      </w:pPr>
    </w:p>
    <w:p w:rsidR="00A75587" w:rsidRDefault="00A75587" w:rsidP="00A755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A75587" w:rsidRDefault="00A75587" w:rsidP="00A75587">
      <w:pPr>
        <w:jc w:val="center"/>
        <w:rPr>
          <w:b/>
          <w:sz w:val="24"/>
          <w:szCs w:val="24"/>
        </w:rPr>
      </w:pPr>
    </w:p>
    <w:p w:rsidR="00A75587" w:rsidRDefault="00A75587" w:rsidP="00A755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 марта 2016 года № 15</w:t>
      </w:r>
    </w:p>
    <w:p w:rsidR="00A75587" w:rsidRDefault="00A75587" w:rsidP="00A75587">
      <w:pPr>
        <w:jc w:val="center"/>
        <w:rPr>
          <w:b/>
          <w:sz w:val="24"/>
          <w:szCs w:val="24"/>
        </w:rPr>
      </w:pPr>
    </w:p>
    <w:p w:rsidR="00A75587" w:rsidRDefault="00A75587" w:rsidP="00A75587">
      <w:pPr>
        <w:pStyle w:val="2"/>
        <w:ind w:left="0"/>
        <w:jc w:val="center"/>
        <w:rPr>
          <w:szCs w:val="24"/>
        </w:rPr>
      </w:pPr>
      <w:r>
        <w:rPr>
          <w:szCs w:val="24"/>
        </w:rPr>
        <w:t xml:space="preserve">О возложении полномочий Заказчика  </w:t>
      </w:r>
      <w:proofErr w:type="gramStart"/>
      <w:r>
        <w:rPr>
          <w:szCs w:val="24"/>
        </w:rPr>
        <w:t>по</w:t>
      </w:r>
      <w:proofErr w:type="gramEnd"/>
    </w:p>
    <w:p w:rsidR="00A75587" w:rsidRDefault="00A75587" w:rsidP="00A75587">
      <w:pPr>
        <w:pStyle w:val="2"/>
        <w:ind w:left="0"/>
        <w:jc w:val="center"/>
        <w:rPr>
          <w:szCs w:val="24"/>
        </w:rPr>
      </w:pPr>
      <w:r>
        <w:rPr>
          <w:szCs w:val="24"/>
        </w:rPr>
        <w:t xml:space="preserve">осуществлению закупок и заключению контрактов </w:t>
      </w:r>
    </w:p>
    <w:p w:rsidR="00A75587" w:rsidRDefault="00A75587" w:rsidP="00A75587">
      <w:pPr>
        <w:pStyle w:val="2"/>
        <w:ind w:left="0"/>
        <w:jc w:val="center"/>
        <w:rPr>
          <w:szCs w:val="24"/>
        </w:rPr>
      </w:pPr>
      <w:r>
        <w:rPr>
          <w:szCs w:val="24"/>
        </w:rPr>
        <w:t xml:space="preserve">для обеспечения деятельности Администрации </w:t>
      </w:r>
      <w:r>
        <w:rPr>
          <w:b w:val="0"/>
          <w:szCs w:val="24"/>
        </w:rPr>
        <w:t xml:space="preserve"> </w:t>
      </w:r>
    </w:p>
    <w:p w:rsidR="00A75587" w:rsidRDefault="00A75587" w:rsidP="00A755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Майдаковского</w:t>
      </w:r>
      <w:proofErr w:type="spellEnd"/>
      <w:r>
        <w:rPr>
          <w:b/>
          <w:sz w:val="24"/>
          <w:szCs w:val="24"/>
        </w:rPr>
        <w:t xml:space="preserve"> сельского поселения Палехского муниципального района</w:t>
      </w:r>
    </w:p>
    <w:p w:rsidR="00A75587" w:rsidRDefault="00A75587" w:rsidP="00A75587">
      <w:pPr>
        <w:jc w:val="center"/>
        <w:rPr>
          <w:b/>
          <w:sz w:val="28"/>
          <w:szCs w:val="28"/>
        </w:rPr>
      </w:pPr>
    </w:p>
    <w:p w:rsidR="00A75587" w:rsidRDefault="00A75587" w:rsidP="00A75587">
      <w:pPr>
        <w:pStyle w:val="2"/>
        <w:ind w:left="0" w:firstLine="708"/>
        <w:rPr>
          <w:b w:val="0"/>
          <w:szCs w:val="24"/>
        </w:rPr>
      </w:pPr>
      <w:r>
        <w:rPr>
          <w:b w:val="0"/>
          <w:szCs w:val="24"/>
        </w:rPr>
        <w:t xml:space="preserve">В соответствии с Федеральным законом от 06.10.2003 №131-ФЗ «Об </w:t>
      </w:r>
      <w:proofErr w:type="gramStart"/>
      <w:r>
        <w:rPr>
          <w:b w:val="0"/>
          <w:szCs w:val="24"/>
        </w:rPr>
        <w:t>общих</w:t>
      </w:r>
      <w:proofErr w:type="gramEnd"/>
      <w:r>
        <w:rPr>
          <w:b w:val="0"/>
          <w:szCs w:val="24"/>
        </w:rPr>
        <w:t xml:space="preserve"> </w:t>
      </w:r>
      <w:proofErr w:type="gramStart"/>
      <w:r>
        <w:rPr>
          <w:b w:val="0"/>
          <w:szCs w:val="24"/>
        </w:rPr>
        <w:t xml:space="preserve">принципах организации местного самоуправления в Российской Федерации» и в целях реализации требований Федерального закона от 05.04.2013 №44-ФЗ « О контрактной системе в сфере закупок товаров, работ, услуг для обеспечения государственных и муниципальных нужд», Уставом </w:t>
      </w:r>
      <w:proofErr w:type="spellStart"/>
      <w:r>
        <w:rPr>
          <w:b w:val="0"/>
          <w:szCs w:val="24"/>
        </w:rPr>
        <w:t>Майдаковского</w:t>
      </w:r>
      <w:proofErr w:type="spellEnd"/>
      <w:r>
        <w:rPr>
          <w:b w:val="0"/>
          <w:szCs w:val="24"/>
        </w:rPr>
        <w:t xml:space="preserve"> сельского поселения Палехского муниципального района Ивановской области</w:t>
      </w:r>
      <w:proofErr w:type="gramEnd"/>
    </w:p>
    <w:p w:rsidR="00A75587" w:rsidRDefault="00A75587" w:rsidP="00A75587">
      <w:pPr>
        <w:ind w:right="-2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5587" w:rsidRDefault="00A75587" w:rsidP="00A75587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 </w:t>
      </w:r>
      <w:proofErr w:type="spellStart"/>
      <w:r>
        <w:rPr>
          <w:b/>
          <w:bCs/>
          <w:sz w:val="24"/>
          <w:szCs w:val="24"/>
        </w:rPr>
        <w:t>Майдаковского</w:t>
      </w:r>
      <w:proofErr w:type="spellEnd"/>
      <w:r>
        <w:rPr>
          <w:b/>
          <w:bCs/>
          <w:sz w:val="24"/>
          <w:szCs w:val="24"/>
        </w:rPr>
        <w:t xml:space="preserve">  сельского  поселения</w:t>
      </w:r>
    </w:p>
    <w:p w:rsidR="00A75587" w:rsidRDefault="00A75587" w:rsidP="00A75587">
      <w:pPr>
        <w:pStyle w:val="a3"/>
        <w:jc w:val="center"/>
        <w:rPr>
          <w:sz w:val="24"/>
          <w:szCs w:val="24"/>
        </w:rPr>
      </w:pPr>
    </w:p>
    <w:p w:rsidR="00A75587" w:rsidRDefault="00A75587" w:rsidP="00A75587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И Л :</w:t>
      </w:r>
    </w:p>
    <w:p w:rsidR="00A75587" w:rsidRDefault="00A75587" w:rsidP="00A75587">
      <w:pPr>
        <w:ind w:firstLine="708"/>
        <w:jc w:val="center"/>
        <w:rPr>
          <w:b/>
          <w:sz w:val="24"/>
          <w:szCs w:val="24"/>
        </w:rPr>
      </w:pPr>
    </w:p>
    <w:p w:rsidR="00A75587" w:rsidRDefault="00A75587" w:rsidP="00A755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1.Возложить осуществление полномочий Заказчика по определению поставщиков (подрядчиков, исполнителей), заключению контрактов, их исполнению, приему поставленных товаров, выполненных работ, оказанных услуг, обеспечению их оплаты из средств бюджета </w:t>
      </w:r>
      <w:proofErr w:type="spellStart"/>
      <w:r>
        <w:rPr>
          <w:sz w:val="24"/>
          <w:szCs w:val="24"/>
        </w:rPr>
        <w:t>Майдаковского</w:t>
      </w:r>
      <w:proofErr w:type="spellEnd"/>
      <w:r>
        <w:rPr>
          <w:sz w:val="24"/>
          <w:szCs w:val="24"/>
        </w:rPr>
        <w:t xml:space="preserve"> сельского поселения на Администрацию </w:t>
      </w:r>
      <w:proofErr w:type="spellStart"/>
      <w:r>
        <w:rPr>
          <w:sz w:val="24"/>
          <w:szCs w:val="24"/>
        </w:rPr>
        <w:t>Майдаковского</w:t>
      </w:r>
      <w:proofErr w:type="spellEnd"/>
      <w:r>
        <w:rPr>
          <w:sz w:val="24"/>
          <w:szCs w:val="24"/>
        </w:rPr>
        <w:t xml:space="preserve"> сельского поселения Палехского муниципального района.</w:t>
      </w:r>
    </w:p>
    <w:p w:rsidR="00A75587" w:rsidRDefault="00A75587" w:rsidP="00A75587">
      <w:pPr>
        <w:ind w:firstLine="708"/>
        <w:jc w:val="both"/>
        <w:rPr>
          <w:sz w:val="24"/>
          <w:szCs w:val="24"/>
        </w:rPr>
      </w:pPr>
    </w:p>
    <w:p w:rsidR="00A75587" w:rsidRDefault="00A75587" w:rsidP="00A755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</w:t>
      </w:r>
    </w:p>
    <w:p w:rsidR="00A75587" w:rsidRDefault="00A75587" w:rsidP="00A75587">
      <w:pPr>
        <w:ind w:firstLine="708"/>
        <w:rPr>
          <w:sz w:val="24"/>
          <w:szCs w:val="24"/>
        </w:rPr>
      </w:pPr>
    </w:p>
    <w:p w:rsidR="00A75587" w:rsidRDefault="00A75587" w:rsidP="00A75587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Майдаковского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A75587" w:rsidRDefault="00A75587" w:rsidP="00A75587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Палехского муниципального района                                                      Н.В.Ларина</w:t>
      </w:r>
    </w:p>
    <w:p w:rsidR="00A75587" w:rsidRDefault="00A75587" w:rsidP="00A75587">
      <w:pPr>
        <w:rPr>
          <w:b/>
        </w:rPr>
      </w:pPr>
    </w:p>
    <w:p w:rsidR="00A75587" w:rsidRDefault="00A75587" w:rsidP="00A75587">
      <w:pPr>
        <w:rPr>
          <w:b/>
        </w:rPr>
      </w:pPr>
    </w:p>
    <w:p w:rsidR="00A75587" w:rsidRDefault="00A75587" w:rsidP="00A75587">
      <w:pPr>
        <w:rPr>
          <w:b/>
        </w:rPr>
      </w:pPr>
    </w:p>
    <w:p w:rsidR="00A75587" w:rsidRDefault="00A75587" w:rsidP="00A75587">
      <w:pPr>
        <w:rPr>
          <w:b/>
        </w:rPr>
      </w:pPr>
    </w:p>
    <w:p w:rsidR="00A75587" w:rsidRDefault="00A75587" w:rsidP="00A75587">
      <w:pPr>
        <w:rPr>
          <w:b/>
        </w:rPr>
      </w:pPr>
    </w:p>
    <w:p w:rsidR="00A75587" w:rsidRDefault="00A75587" w:rsidP="00A75587">
      <w:pPr>
        <w:rPr>
          <w:b/>
        </w:rPr>
      </w:pPr>
    </w:p>
    <w:p w:rsidR="00A75587" w:rsidRDefault="00A75587" w:rsidP="00A75587">
      <w:pPr>
        <w:rPr>
          <w:b/>
        </w:rPr>
      </w:pPr>
    </w:p>
    <w:p w:rsidR="00A75587" w:rsidRDefault="00A75587" w:rsidP="00A75587">
      <w:pPr>
        <w:rPr>
          <w:b/>
        </w:rPr>
      </w:pPr>
    </w:p>
    <w:p w:rsidR="00A75587" w:rsidRDefault="00A75587" w:rsidP="00A75587">
      <w:pPr>
        <w:rPr>
          <w:b/>
        </w:rPr>
      </w:pPr>
    </w:p>
    <w:p w:rsidR="00A75587" w:rsidRDefault="00A75587" w:rsidP="00A75587">
      <w:pPr>
        <w:rPr>
          <w:b/>
        </w:rPr>
      </w:pPr>
    </w:p>
    <w:p w:rsidR="000C7A6F" w:rsidRDefault="000C7A6F">
      <w:bookmarkStart w:id="0" w:name="_GoBack"/>
      <w:bookmarkEnd w:id="0"/>
    </w:p>
    <w:sectPr w:rsidR="000C7A6F" w:rsidSect="0095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7F9"/>
    <w:rsid w:val="000C7A6F"/>
    <w:rsid w:val="003046C7"/>
    <w:rsid w:val="00952611"/>
    <w:rsid w:val="00A75587"/>
    <w:rsid w:val="00AA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A75587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A75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75587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75587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A75587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A75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75587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75587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>*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Lenovo</cp:lastModifiedBy>
  <cp:revision>5</cp:revision>
  <dcterms:created xsi:type="dcterms:W3CDTF">2016-05-11T11:18:00Z</dcterms:created>
  <dcterms:modified xsi:type="dcterms:W3CDTF">2016-05-14T17:33:00Z</dcterms:modified>
</cp:coreProperties>
</file>