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866A7" w:rsidRDefault="000866A7" w:rsidP="000866A7">
      <w:pPr>
        <w:shd w:val="clear" w:color="auto" w:fill="FCFCFD"/>
        <w:spacing w:before="180" w:after="0"/>
        <w:jc w:val="center"/>
        <w:rPr>
          <w:rFonts w:ascii="Times New Roman" w:hAnsi="Times New Roman" w:cs="Times New Roman"/>
          <w:b/>
          <w:color w:val="0F1419"/>
          <w:sz w:val="24"/>
          <w:szCs w:val="24"/>
        </w:rPr>
      </w:pPr>
      <w:r w:rsidRPr="000866A7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      26 декабря 2016 года  № 62 </w:t>
      </w:r>
    </w:p>
    <w:p w:rsid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0866A7">
        <w:rPr>
          <w:rFonts w:ascii="Times New Roman" w:hAnsi="Times New Roman" w:cs="Times New Roman"/>
          <w:b/>
          <w:bCs/>
          <w:sz w:val="24"/>
          <w:szCs w:val="24"/>
        </w:rPr>
        <w:t>продажи невостребованных</w:t>
      </w:r>
      <w:r w:rsidRPr="000866A7">
        <w:rPr>
          <w:rFonts w:ascii="Times New Roman" w:hAnsi="Times New Roman" w:cs="Times New Roman"/>
          <w:b/>
          <w:sz w:val="24"/>
          <w:szCs w:val="24"/>
        </w:rPr>
        <w:t xml:space="preserve"> земельных долей,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66A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866A7">
        <w:rPr>
          <w:rFonts w:ascii="Times New Roman" w:hAnsi="Times New Roman" w:cs="Times New Roman"/>
          <w:b/>
          <w:sz w:val="24"/>
          <w:szCs w:val="24"/>
        </w:rPr>
        <w:t xml:space="preserve"> в собственности Майдаковского сельского поселения</w:t>
      </w:r>
      <w:r w:rsidRPr="00086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866A7">
        <w:rPr>
          <w:rFonts w:ascii="Times New Roman" w:hAnsi="Times New Roman" w:cs="Times New Roman"/>
          <w:b/>
          <w:bCs/>
          <w:sz w:val="24"/>
          <w:szCs w:val="24"/>
        </w:rPr>
        <w:t>Палехского муниципального района.</w:t>
      </w:r>
    </w:p>
    <w:p w:rsidR="000866A7" w:rsidRPr="000866A7" w:rsidRDefault="000866A7" w:rsidP="000866A7">
      <w:pPr>
        <w:pStyle w:val="a4"/>
        <w:tabs>
          <w:tab w:val="left" w:pos="709"/>
        </w:tabs>
        <w:spacing w:after="0" w:afterAutospacing="0"/>
        <w:jc w:val="both"/>
        <w:rPr>
          <w:rStyle w:val="a3"/>
        </w:rPr>
      </w:pPr>
      <w:r w:rsidRPr="000866A7">
        <w:rPr>
          <w:rStyle w:val="a3"/>
        </w:rPr>
        <w:t xml:space="preserve">     </w:t>
      </w:r>
      <w:r w:rsidRPr="000866A7">
        <w:rPr>
          <w:rStyle w:val="a3"/>
        </w:rPr>
        <w:tab/>
      </w:r>
      <w:r w:rsidRPr="000866A7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Майдаковского сельского поселения</w:t>
      </w:r>
      <w:r w:rsidRPr="000866A7">
        <w:rPr>
          <w:rStyle w:val="a3"/>
        </w:rPr>
        <w:t xml:space="preserve"> </w:t>
      </w:r>
      <w:r w:rsidRPr="000866A7">
        <w:t>Палехского муниципального района Ивановской области</w:t>
      </w:r>
      <w:r w:rsidRPr="000866A7">
        <w:rPr>
          <w:rStyle w:val="a3"/>
          <w:b w:val="0"/>
        </w:rPr>
        <w:t xml:space="preserve">, Совет </w:t>
      </w:r>
      <w:r w:rsidRPr="000866A7">
        <w:t>Майдаковского</w:t>
      </w:r>
      <w:r w:rsidRPr="000866A7">
        <w:rPr>
          <w:rStyle w:val="a3"/>
          <w:b w:val="0"/>
        </w:rPr>
        <w:t xml:space="preserve"> сельского поселения </w:t>
      </w:r>
    </w:p>
    <w:p w:rsidR="000866A7" w:rsidRPr="000866A7" w:rsidRDefault="000866A7" w:rsidP="000866A7">
      <w:pPr>
        <w:pStyle w:val="a4"/>
        <w:spacing w:after="0" w:afterAutospacing="0"/>
        <w:jc w:val="center"/>
        <w:rPr>
          <w:rStyle w:val="a3"/>
        </w:rPr>
      </w:pPr>
      <w:r w:rsidRPr="000866A7">
        <w:rPr>
          <w:rStyle w:val="a3"/>
        </w:rPr>
        <w:t>РЕШИЛ: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 xml:space="preserve">1.Утвердить Положение о порядке </w:t>
      </w:r>
      <w:r w:rsidRPr="000866A7">
        <w:rPr>
          <w:rFonts w:ascii="Times New Roman" w:hAnsi="Times New Roman" w:cs="Times New Roman"/>
          <w:bCs/>
          <w:sz w:val="24"/>
          <w:szCs w:val="24"/>
        </w:rPr>
        <w:t>продажи невостребованных</w:t>
      </w:r>
      <w:r w:rsidRPr="000866A7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Майдаковского сельского поселения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Палехского муниципального района (прилагается).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866A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866A7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Майдаковского сельского поселения Палехского муниципального района в сети «Интернет».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86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66A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Майдаковского сельского поселения Палехского муниципального района.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4.Настоящее решение вступает в силу с момента его подписания.</w:t>
      </w:r>
    </w:p>
    <w:p w:rsidR="000866A7" w:rsidRPr="000866A7" w:rsidRDefault="000866A7" w:rsidP="000866A7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 </w:t>
      </w:r>
    </w:p>
    <w:p w:rsidR="000866A7" w:rsidRPr="000866A7" w:rsidRDefault="000866A7" w:rsidP="0008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Глава Майдаковского сельского поселения</w:t>
      </w:r>
    </w:p>
    <w:p w:rsidR="000866A7" w:rsidRPr="000866A7" w:rsidRDefault="000866A7" w:rsidP="0008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6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Н.В.Ларина</w:t>
      </w:r>
    </w:p>
    <w:p w:rsidR="000866A7" w:rsidRPr="000866A7" w:rsidRDefault="000866A7" w:rsidP="0008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Председатель  Совета Майдаковского сельского поселения</w:t>
      </w:r>
    </w:p>
    <w:p w:rsidR="000866A7" w:rsidRPr="000866A7" w:rsidRDefault="000866A7" w:rsidP="000866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Д.В.Титов</w:t>
      </w:r>
    </w:p>
    <w:p w:rsidR="000866A7" w:rsidRPr="000866A7" w:rsidRDefault="000866A7" w:rsidP="000866A7">
      <w:pPr>
        <w:pStyle w:val="a4"/>
        <w:spacing w:after="0" w:afterAutospacing="0"/>
        <w:jc w:val="both"/>
      </w:pPr>
    </w:p>
    <w:p w:rsidR="000866A7" w:rsidRPr="000866A7" w:rsidRDefault="000866A7" w:rsidP="000866A7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6A7" w:rsidRDefault="000866A7" w:rsidP="000866A7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6A7" w:rsidRPr="000866A7" w:rsidRDefault="000866A7" w:rsidP="000866A7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6A7" w:rsidRDefault="000866A7" w:rsidP="00086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6A7" w:rsidRDefault="000866A7" w:rsidP="00086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6A7" w:rsidRDefault="000866A7" w:rsidP="00086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lastRenderedPageBreak/>
        <w:t xml:space="preserve">                                                  </w:t>
      </w:r>
    </w:p>
    <w:p w:rsidR="000866A7" w:rsidRPr="000866A7" w:rsidRDefault="000866A7" w:rsidP="00086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866A7" w:rsidRPr="000866A7" w:rsidRDefault="000866A7" w:rsidP="00086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Совета Майдаковского сельского поселения</w:t>
      </w:r>
    </w:p>
    <w:p w:rsidR="000866A7" w:rsidRPr="000866A7" w:rsidRDefault="000866A7" w:rsidP="00086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 xml:space="preserve"> от 26.12.2016   № 62 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 xml:space="preserve">о порядке продажи </w:t>
      </w:r>
      <w:r w:rsidRPr="000866A7">
        <w:rPr>
          <w:rFonts w:ascii="Times New Roman" w:hAnsi="Times New Roman" w:cs="Times New Roman"/>
          <w:b/>
          <w:bCs/>
          <w:sz w:val="24"/>
          <w:szCs w:val="24"/>
        </w:rPr>
        <w:t>невостребованных</w:t>
      </w:r>
      <w:r w:rsidRPr="000866A7">
        <w:rPr>
          <w:rFonts w:ascii="Times New Roman" w:hAnsi="Times New Roman" w:cs="Times New Roman"/>
          <w:b/>
          <w:sz w:val="24"/>
          <w:szCs w:val="24"/>
        </w:rPr>
        <w:t xml:space="preserve"> земельных долей,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0866A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866A7">
        <w:rPr>
          <w:rFonts w:ascii="Times New Roman" w:hAnsi="Times New Roman" w:cs="Times New Roman"/>
          <w:b/>
          <w:sz w:val="24"/>
          <w:szCs w:val="24"/>
        </w:rPr>
        <w:t xml:space="preserve"> в собственности Майдаковского сельского поселения</w:t>
      </w:r>
      <w:r w:rsidRPr="00086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A7">
        <w:rPr>
          <w:rFonts w:ascii="Times New Roman" w:hAnsi="Times New Roman" w:cs="Times New Roman"/>
          <w:b/>
          <w:bCs/>
          <w:sz w:val="24"/>
          <w:szCs w:val="24"/>
        </w:rPr>
        <w:t>Палехского муниципального района</w:t>
      </w:r>
    </w:p>
    <w:p w:rsidR="000866A7" w:rsidRPr="000866A7" w:rsidRDefault="000866A7" w:rsidP="000866A7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0866A7">
        <w:rPr>
          <w:rFonts w:ascii="Times New Roman" w:hAnsi="Times New Roman" w:cs="Times New Roman"/>
          <w:sz w:val="24"/>
          <w:szCs w:val="24"/>
        </w:rPr>
        <w:t xml:space="preserve">1.1.Настоящее Положение о порядке </w:t>
      </w:r>
      <w:r w:rsidRPr="000866A7">
        <w:rPr>
          <w:rFonts w:ascii="Times New Roman" w:hAnsi="Times New Roman" w:cs="Times New Roman"/>
          <w:bCs/>
          <w:sz w:val="24"/>
          <w:szCs w:val="24"/>
        </w:rPr>
        <w:t>продажи невостребованных</w:t>
      </w:r>
      <w:r w:rsidRPr="000866A7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Майдаковского сельского поселения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Палехского муниципального района (далее - положение) </w:t>
      </w:r>
      <w:r w:rsidRPr="000866A7">
        <w:rPr>
          <w:rFonts w:ascii="Times New Roman" w:hAnsi="Times New Roman" w:cs="Times New Roman"/>
          <w:sz w:val="24"/>
          <w:szCs w:val="24"/>
        </w:rPr>
        <w:t xml:space="preserve">определяет порядок продажи невостребованных земельных долей, находящихся в собственности Майдаковского сельского поселения Палехского  муниципального  района, 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0866A7">
        <w:rPr>
          <w:rFonts w:ascii="Times New Roman" w:hAnsi="Times New Roman" w:cs="Times New Roman"/>
          <w:sz w:val="24"/>
          <w:szCs w:val="24"/>
        </w:rPr>
        <w:t>частью 4 статьи 12 Федерального закона от 24.07.2002   № 101-ФЗ «Об обороте земель сельскохозяйственного назначения».</w:t>
      </w:r>
      <w:proofErr w:type="gramEnd"/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 xml:space="preserve">1.2.Исключительным правом приобретения </w:t>
      </w:r>
      <w:r w:rsidRPr="000866A7">
        <w:rPr>
          <w:rFonts w:ascii="Times New Roman" w:hAnsi="Times New Roman" w:cs="Times New Roman"/>
          <w:bCs/>
          <w:sz w:val="24"/>
          <w:szCs w:val="24"/>
        </w:rPr>
        <w:t>в собственность или аренду без проведения торгов земельных участков, выделенных в счет</w:t>
      </w:r>
      <w:r w:rsidRPr="000866A7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Майдаковского сельского поселения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Палехского муниципального района</w:t>
      </w:r>
      <w:r w:rsidRPr="000866A7">
        <w:rPr>
          <w:rFonts w:ascii="Times New Roman" w:hAnsi="Times New Roman" w:cs="Times New Roman"/>
          <w:sz w:val="24"/>
          <w:szCs w:val="24"/>
        </w:rPr>
        <w:t xml:space="preserve"> обладают только сельскохозяйственные организации или крестьянские (фермерские) хозяйства, использующие такой земельный участок. 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данного земельного участка.</w:t>
      </w:r>
    </w:p>
    <w:p w:rsidR="000866A7" w:rsidRPr="000866A7" w:rsidRDefault="000866A7" w:rsidP="00086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A7">
        <w:rPr>
          <w:rFonts w:ascii="Times New Roman" w:hAnsi="Times New Roman" w:cs="Times New Roman"/>
          <w:b/>
          <w:sz w:val="24"/>
          <w:szCs w:val="24"/>
        </w:rPr>
        <w:t xml:space="preserve">2. Порядок продажи невостребованных земельных долей,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0866A7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866A7">
        <w:rPr>
          <w:rFonts w:ascii="Times New Roman" w:hAnsi="Times New Roman" w:cs="Times New Roman"/>
          <w:b/>
          <w:sz w:val="24"/>
          <w:szCs w:val="24"/>
        </w:rPr>
        <w:t xml:space="preserve"> в собственности Майдаковского сельского поселения</w:t>
      </w:r>
      <w:r w:rsidRPr="00086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6A7">
        <w:rPr>
          <w:rFonts w:ascii="Times New Roman" w:hAnsi="Times New Roman" w:cs="Times New Roman"/>
          <w:b/>
          <w:bCs/>
          <w:sz w:val="24"/>
          <w:szCs w:val="24"/>
        </w:rPr>
        <w:t>Палехского муниципального района</w:t>
      </w: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6A7" w:rsidRPr="000866A7" w:rsidRDefault="000866A7" w:rsidP="00086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6A7">
        <w:rPr>
          <w:rFonts w:ascii="Times New Roman" w:hAnsi="Times New Roman" w:cs="Times New Roman"/>
          <w:bCs/>
          <w:sz w:val="24"/>
          <w:szCs w:val="24"/>
        </w:rPr>
        <w:t xml:space="preserve">2.1.В течение шести месяцев со дня возникновения права муниципальной собственности на земельную долю Администрация </w:t>
      </w:r>
      <w:r w:rsidRPr="000866A7">
        <w:rPr>
          <w:rFonts w:ascii="Times New Roman" w:hAnsi="Times New Roman" w:cs="Times New Roman"/>
          <w:sz w:val="24"/>
          <w:szCs w:val="24"/>
        </w:rPr>
        <w:t>Майдаковского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866A7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</w:p>
    <w:p w:rsidR="000866A7" w:rsidRPr="000866A7" w:rsidRDefault="000866A7" w:rsidP="00086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6A7">
        <w:rPr>
          <w:rFonts w:ascii="Times New Roman" w:hAnsi="Times New Roman" w:cs="Times New Roman"/>
          <w:bCs/>
          <w:sz w:val="24"/>
          <w:szCs w:val="24"/>
        </w:rPr>
        <w:t>2.2.Указанные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0866A7" w:rsidRPr="000866A7" w:rsidRDefault="000866A7" w:rsidP="000866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66A7">
        <w:rPr>
          <w:rFonts w:ascii="Times New Roman" w:hAnsi="Times New Roman" w:cs="Times New Roman"/>
          <w:bCs/>
          <w:sz w:val="24"/>
          <w:szCs w:val="24"/>
        </w:rPr>
        <w:t xml:space="preserve">2.3.Не позднее чем в течение одного месяца со дня возникновения права муниципальной собственности на земельную долю Администрация </w:t>
      </w:r>
      <w:r w:rsidRPr="000866A7">
        <w:rPr>
          <w:rFonts w:ascii="Times New Roman" w:hAnsi="Times New Roman" w:cs="Times New Roman"/>
          <w:sz w:val="24"/>
          <w:szCs w:val="24"/>
        </w:rPr>
        <w:t>Майдаковского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6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сельского поселения </w:t>
      </w:r>
      <w:r w:rsidRPr="000866A7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  <w:r w:rsidRPr="000866A7">
        <w:rPr>
          <w:rFonts w:ascii="Times New Roman" w:hAnsi="Times New Roman" w:cs="Times New Roman"/>
          <w:bCs/>
          <w:sz w:val="24"/>
          <w:szCs w:val="24"/>
        </w:rPr>
        <w:t>опубликовывает в средствах массовой информации, и размещает на своем официальном сайте в сети "Интернет" информацию о возможности приобретения земельной доли на условиях, предусмотренных п. 2.1, п. 2.2. настоящего положения.</w:t>
      </w:r>
      <w:proofErr w:type="gramEnd"/>
      <w:r w:rsidRPr="000866A7">
        <w:rPr>
          <w:rFonts w:ascii="Times New Roman" w:hAnsi="Times New Roman" w:cs="Times New Roman"/>
          <w:bCs/>
          <w:sz w:val="24"/>
          <w:szCs w:val="24"/>
        </w:rPr>
        <w:t xml:space="preserve"> Указанная информация размещается также на информационных щитах, расположенных на территории </w:t>
      </w:r>
      <w:r w:rsidRPr="000866A7">
        <w:rPr>
          <w:rFonts w:ascii="Times New Roman" w:hAnsi="Times New Roman" w:cs="Times New Roman"/>
          <w:sz w:val="24"/>
          <w:szCs w:val="24"/>
        </w:rPr>
        <w:t>Майдаковского</w:t>
      </w:r>
      <w:r w:rsidRPr="000866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2.4.Лица, заинтересованные в приобретении земельной доли, подают заявления в Администрацию Майдаковского сельского поселения Палехского муниципального района на имя главы сельского поселения.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0866A7" w:rsidRPr="000866A7" w:rsidRDefault="000866A7" w:rsidP="00086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A7"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0866A7" w:rsidRPr="000866A7" w:rsidRDefault="000866A7" w:rsidP="000866A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66A7" w:rsidRPr="000866A7" w:rsidRDefault="000866A7" w:rsidP="00086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A7" w:rsidRPr="000866A7" w:rsidRDefault="000866A7" w:rsidP="0008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0866A7" w:rsidRDefault="000866A7" w:rsidP="000866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08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66A7"/>
    <w:rsid w:val="000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66A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8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4738</Characters>
  <Application>Microsoft Office Word</Application>
  <DocSecurity>0</DocSecurity>
  <Lines>39</Lines>
  <Paragraphs>11</Paragraphs>
  <ScaleCrop>false</ScaleCrop>
  <Company>Org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2017-07-17T13:09:00Z</dcterms:created>
  <dcterms:modified xsi:type="dcterms:W3CDTF">2017-07-17T13:13:00Z</dcterms:modified>
</cp:coreProperties>
</file>