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D4" w:rsidRDefault="003C63D4" w:rsidP="003C63D4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3C63D4" w:rsidRDefault="003C63D4" w:rsidP="003C63D4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3C63D4" w:rsidRDefault="003C63D4" w:rsidP="003C63D4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3D4" w:rsidRDefault="003C63D4" w:rsidP="003C63D4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3C63D4" w:rsidRDefault="003C63D4" w:rsidP="003C63D4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3C63D4" w:rsidRDefault="003C63D4" w:rsidP="003C63D4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3D4" w:rsidRDefault="003C63D4" w:rsidP="003C63D4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3C63D4" w:rsidRDefault="003C63D4" w:rsidP="003C63D4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C63D4" w:rsidRDefault="003C63D4" w:rsidP="003C63D4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апреля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3C63D4" w:rsidRDefault="003C63D4" w:rsidP="003C63D4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3D4" w:rsidRDefault="003C63D4" w:rsidP="003C63D4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A814F3">
        <w:rPr>
          <w:rFonts w:ascii="Times New Roman" w:hAnsi="Times New Roman" w:cs="Times New Roman"/>
          <w:b/>
          <w:sz w:val="24"/>
          <w:szCs w:val="24"/>
        </w:rPr>
        <w:t>дополнений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Палехского муниципального района от 26.01.2015 года № 7 </w:t>
      </w:r>
    </w:p>
    <w:p w:rsidR="003C63D4" w:rsidRDefault="003C63D4" w:rsidP="003C63D4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муниципальных услугах, предоставляемых органами местного самоуправления и муниципальными учреждениями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поселения».</w:t>
      </w:r>
    </w:p>
    <w:p w:rsidR="003C63D4" w:rsidRDefault="003C63D4" w:rsidP="003C63D4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редакции постановления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Майдаковского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C63D4" w:rsidRDefault="003C63D4" w:rsidP="003C63D4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Палехского муниципального района № 53 от 27.11.2018</w:t>
      </w:r>
      <w:r>
        <w:rPr>
          <w:rFonts w:ascii="Times New Roman" w:hAnsi="Times New Roman" w:cs="Times New Roman"/>
          <w:sz w:val="20"/>
          <w:szCs w:val="20"/>
        </w:rPr>
        <w:t>, № 58 от 21.12.2018, № 17 от 01.04.2019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C63D4" w:rsidRDefault="003C63D4" w:rsidP="003C63D4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3C63D4" w:rsidRDefault="00FD3E36" w:rsidP="003C63D4">
      <w:pPr>
        <w:tabs>
          <w:tab w:val="left" w:pos="0"/>
        </w:tabs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E3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25.02.1999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36">
        <w:rPr>
          <w:rFonts w:ascii="Times New Roman" w:hAnsi="Times New Roman" w:cs="Times New Roman"/>
          <w:sz w:val="24"/>
          <w:szCs w:val="24"/>
        </w:rPr>
        <w:t>№</w:t>
      </w:r>
      <w:r w:rsidRPr="00FD3E36">
        <w:rPr>
          <w:rFonts w:ascii="Times New Roman" w:hAnsi="Times New Roman" w:cs="Times New Roman"/>
          <w:sz w:val="24"/>
          <w:szCs w:val="24"/>
        </w:rPr>
        <w:t xml:space="preserve"> </w:t>
      </w:r>
      <w:r w:rsidRPr="00FD3E36">
        <w:rPr>
          <w:rFonts w:ascii="Times New Roman" w:hAnsi="Times New Roman" w:cs="Times New Roman"/>
          <w:sz w:val="24"/>
          <w:szCs w:val="24"/>
        </w:rPr>
        <w:t>39-ФЗ «Об инвестиционной деятельности в Российской Федерации, осуществляемой в форме капитальных вложений»</w:t>
      </w:r>
      <w:r w:rsidR="003C63D4" w:rsidRPr="00FD3E36">
        <w:rPr>
          <w:rFonts w:ascii="Times New Roman" w:hAnsi="Times New Roman" w:cs="Times New Roman"/>
          <w:sz w:val="24"/>
          <w:szCs w:val="24"/>
        </w:rPr>
        <w:t xml:space="preserve">, </w:t>
      </w:r>
      <w:r w:rsidR="00C12E69" w:rsidRPr="00C12E69">
        <w:rPr>
          <w:rFonts w:ascii="Times New Roman" w:hAnsi="Times New Roman" w:cs="Times New Roman"/>
          <w:sz w:val="24"/>
          <w:szCs w:val="24"/>
        </w:rPr>
        <w:t xml:space="preserve">Федеральным Законом от 08.06.2020 </w:t>
      </w:r>
      <w:r w:rsidR="00C12E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2E69" w:rsidRPr="00C12E69">
        <w:rPr>
          <w:rFonts w:ascii="Times New Roman" w:hAnsi="Times New Roman" w:cs="Times New Roman"/>
          <w:sz w:val="24"/>
          <w:szCs w:val="24"/>
        </w:rPr>
        <w:t xml:space="preserve">№ 169-ФЗ «О внесении изменений в Федеральный закон </w:t>
      </w:r>
      <w:r w:rsidR="004D61A4">
        <w:rPr>
          <w:rFonts w:ascii="Times New Roman" w:hAnsi="Times New Roman" w:cs="Times New Roman"/>
          <w:sz w:val="24"/>
          <w:szCs w:val="24"/>
        </w:rPr>
        <w:t>«</w:t>
      </w:r>
      <w:r w:rsidR="00C12E69" w:rsidRPr="00C12E69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4D61A4">
        <w:rPr>
          <w:rFonts w:ascii="Times New Roman" w:hAnsi="Times New Roman" w:cs="Times New Roman"/>
          <w:sz w:val="24"/>
          <w:szCs w:val="24"/>
        </w:rPr>
        <w:t>»</w:t>
      </w:r>
      <w:r w:rsidR="00C12E69" w:rsidRPr="00C12E69">
        <w:rPr>
          <w:rFonts w:ascii="Times New Roman" w:hAnsi="Times New Roman" w:cs="Times New Roman"/>
          <w:sz w:val="24"/>
          <w:szCs w:val="24"/>
        </w:rPr>
        <w:t xml:space="preserve"> и ст</w:t>
      </w:r>
      <w:r w:rsidR="00EA1600">
        <w:rPr>
          <w:rFonts w:ascii="Times New Roman" w:hAnsi="Times New Roman" w:cs="Times New Roman"/>
          <w:sz w:val="24"/>
          <w:szCs w:val="24"/>
        </w:rPr>
        <w:t>.</w:t>
      </w:r>
      <w:r w:rsidR="00C12E69" w:rsidRPr="00C12E69">
        <w:rPr>
          <w:rFonts w:ascii="Times New Roman" w:hAnsi="Times New Roman" w:cs="Times New Roman"/>
          <w:sz w:val="24"/>
          <w:szCs w:val="24"/>
        </w:rPr>
        <w:t xml:space="preserve"> 1 и 2 Федерального закона </w:t>
      </w:r>
      <w:r w:rsidR="00C12E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D61A4">
        <w:rPr>
          <w:rFonts w:ascii="Times New Roman" w:hAnsi="Times New Roman" w:cs="Times New Roman"/>
          <w:sz w:val="24"/>
          <w:szCs w:val="24"/>
        </w:rPr>
        <w:t>«</w:t>
      </w:r>
      <w:r w:rsidR="00C12E69" w:rsidRPr="00C12E69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 w:rsidR="004D61A4">
        <w:rPr>
          <w:rFonts w:ascii="Times New Roman" w:hAnsi="Times New Roman" w:cs="Times New Roman"/>
          <w:sz w:val="24"/>
          <w:szCs w:val="24"/>
        </w:rPr>
        <w:t>«</w:t>
      </w:r>
      <w:r w:rsidR="00C12E69" w:rsidRPr="00C12E69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4D61A4">
        <w:rPr>
          <w:rFonts w:ascii="Times New Roman" w:hAnsi="Times New Roman" w:cs="Times New Roman"/>
          <w:sz w:val="24"/>
          <w:szCs w:val="24"/>
        </w:rPr>
        <w:t>»</w:t>
      </w:r>
      <w:r w:rsidR="00C12E69">
        <w:rPr>
          <w:rFonts w:ascii="Times New Roman" w:hAnsi="Times New Roman" w:cs="Times New Roman"/>
          <w:sz w:val="24"/>
          <w:szCs w:val="24"/>
        </w:rPr>
        <w:t xml:space="preserve">, </w:t>
      </w:r>
      <w:r w:rsidR="003C63D4" w:rsidRPr="00FD3E36">
        <w:rPr>
          <w:rFonts w:ascii="Times New Roman" w:hAnsi="Times New Roman" w:cs="Times New Roman"/>
          <w:sz w:val="24"/>
          <w:szCs w:val="24"/>
        </w:rPr>
        <w:t xml:space="preserve">    Федеральным Законом от 06.10.2003</w:t>
      </w:r>
      <w:r w:rsidR="00EA16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63D4" w:rsidRPr="00FD3E36">
        <w:rPr>
          <w:rFonts w:ascii="Times New Roman" w:hAnsi="Times New Roman" w:cs="Times New Roman"/>
          <w:sz w:val="24"/>
          <w:szCs w:val="24"/>
        </w:rPr>
        <w:t xml:space="preserve"> № 131 – ФЗ «Об общих принципах организации местного самоуправления Российской Федерации»,</w:t>
      </w:r>
      <w:r w:rsidR="003C63D4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3C63D4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C63D4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области,  Администрация </w:t>
      </w:r>
      <w:proofErr w:type="spellStart"/>
      <w:r w:rsidR="003C63D4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C63D4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</w:p>
    <w:p w:rsidR="003C63D4" w:rsidRDefault="003C63D4" w:rsidP="003C63D4">
      <w:pPr>
        <w:tabs>
          <w:tab w:val="left" w:pos="0"/>
        </w:tabs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3D4" w:rsidRDefault="003C63D4" w:rsidP="003C63D4">
      <w:pPr>
        <w:tabs>
          <w:tab w:val="left" w:pos="0"/>
        </w:tabs>
        <w:spacing w:after="0"/>
        <w:ind w:righ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A1600" w:rsidRDefault="00EA1600" w:rsidP="00EA1600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C63D4" w:rsidRDefault="00A814F3" w:rsidP="003C6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63D4">
        <w:rPr>
          <w:rFonts w:ascii="Times New Roman" w:hAnsi="Times New Roman" w:cs="Times New Roman"/>
          <w:sz w:val="24"/>
          <w:szCs w:val="24"/>
        </w:rPr>
        <w:t>риложения № 1 к Постановлению  № 7 от 26.01.2015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3D4">
        <w:rPr>
          <w:rFonts w:ascii="Times New Roman" w:hAnsi="Times New Roman" w:cs="Times New Roman"/>
          <w:sz w:val="24"/>
          <w:szCs w:val="24"/>
        </w:rPr>
        <w:t xml:space="preserve">«О муниципальных услугах, предоставляемых органами местного самоуправления и муниципальными учреждениями </w:t>
      </w:r>
      <w:proofErr w:type="spellStart"/>
      <w:r w:rsidR="003C63D4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C63D4">
        <w:rPr>
          <w:rFonts w:ascii="Times New Roman" w:hAnsi="Times New Roman" w:cs="Times New Roman"/>
          <w:sz w:val="24"/>
          <w:szCs w:val="24"/>
        </w:rPr>
        <w:t xml:space="preserve"> сельского поселения» дополнить  </w:t>
      </w:r>
      <w:r>
        <w:rPr>
          <w:rFonts w:ascii="Times New Roman" w:hAnsi="Times New Roman" w:cs="Times New Roman"/>
          <w:sz w:val="24"/>
          <w:szCs w:val="24"/>
        </w:rPr>
        <w:t>строками</w:t>
      </w:r>
      <w:r w:rsidR="003C63D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Style w:val="a4"/>
        <w:tblW w:w="96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835"/>
        <w:gridCol w:w="2233"/>
      </w:tblGrid>
      <w:tr w:rsidR="003C63D4" w:rsidTr="00B4274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3D4" w:rsidRDefault="003C63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3D4" w:rsidRDefault="00C12E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субъектам инвестиционной деятельности в реализации инвестиционных проектов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F3" w:rsidRDefault="00A814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25.02.1999 № 39-ФЗ «Об инвестиционной деятельности в Российской Федерации, осуществляемой в форме капитальных вложений»;</w:t>
            </w:r>
          </w:p>
          <w:p w:rsidR="003C63D4" w:rsidRDefault="00A814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14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27.07.2010 № 210-ФЗ «Об организации предоставления государственных и </w:t>
            </w:r>
            <w:r w:rsidRPr="00A8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4F3" w:rsidRPr="00A814F3" w:rsidRDefault="00A814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от 06.10.2003 № 131-ФЗ  «Об  общих принципах организации местного самоуправления в Российской Федерации»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3D4" w:rsidRDefault="003C63D4" w:rsidP="00C12E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12E69">
              <w:rPr>
                <w:rFonts w:ascii="Times New Roman" w:hAnsi="Times New Roman" w:cs="Times New Roman"/>
                <w:sz w:val="24"/>
                <w:szCs w:val="24"/>
              </w:rPr>
              <w:t>даковского</w:t>
            </w:r>
            <w:proofErr w:type="spellEnd"/>
            <w:r w:rsidR="00C12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D61A4" w:rsidTr="00B4274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A4" w:rsidRDefault="004D61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A4" w:rsidRPr="004D61A4" w:rsidRDefault="004D61A4" w:rsidP="004D61A4">
            <w:pPr>
              <w:rPr>
                <w:rStyle w:val="FontStyle36"/>
                <w:rFonts w:eastAsiaTheme="minorEastAsia"/>
                <w:b w:val="0"/>
                <w:bCs w:val="0"/>
                <w:spacing w:val="-6"/>
                <w:sz w:val="24"/>
                <w:szCs w:val="24"/>
              </w:rPr>
            </w:pPr>
            <w:r w:rsidRPr="004D6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во владение и (или) в пользование объектов имущества, включенных в перечень муниципального имущества </w:t>
            </w:r>
            <w:proofErr w:type="spellStart"/>
            <w:r w:rsidRPr="004D61A4">
              <w:rPr>
                <w:rFonts w:ascii="Times New Roman" w:hAnsi="Times New Roman" w:cs="Times New Roman"/>
                <w:bCs/>
                <w:sz w:val="24"/>
                <w:szCs w:val="24"/>
              </w:rPr>
              <w:t>Майдаковского</w:t>
            </w:r>
            <w:proofErr w:type="spellEnd"/>
            <w:r w:rsidRPr="004D6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Палехского муниципального района,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4D61A4">
              <w:rPr>
                <w:rStyle w:val="FontStyle36"/>
                <w:rFonts w:eastAsiaTheme="minorEastAsia"/>
                <w:b w:val="0"/>
                <w:bCs w:val="0"/>
                <w:spacing w:val="-6"/>
                <w:sz w:val="24"/>
                <w:szCs w:val="24"/>
              </w:rPr>
              <w:t xml:space="preserve">а также физическим лицам, не являющимся  индивидуальными предпринимателями и применяющим специальный налоговый режим  «Налог на профессиональный доход» </w:t>
            </w:r>
          </w:p>
          <w:p w:rsidR="004D61A4" w:rsidRDefault="004D61A4" w:rsidP="004D6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1A4">
              <w:rPr>
                <w:rStyle w:val="FontStyle36"/>
                <w:rFonts w:eastAsiaTheme="minorEastAsia"/>
                <w:b w:val="0"/>
                <w:bCs w:val="0"/>
                <w:spacing w:val="-6"/>
                <w:sz w:val="24"/>
                <w:szCs w:val="24"/>
              </w:rPr>
              <w:t>(</w:t>
            </w:r>
            <w:proofErr w:type="spellStart"/>
            <w:r w:rsidRPr="004D61A4">
              <w:rPr>
                <w:rStyle w:val="FontStyle36"/>
                <w:rFonts w:eastAsiaTheme="minorEastAsia"/>
                <w:b w:val="0"/>
                <w:bCs w:val="0"/>
                <w:spacing w:val="-6"/>
                <w:sz w:val="24"/>
                <w:szCs w:val="24"/>
              </w:rPr>
              <w:t>самозанятым</w:t>
            </w:r>
            <w:proofErr w:type="spellEnd"/>
            <w:r w:rsidRPr="004D61A4">
              <w:rPr>
                <w:rStyle w:val="FontStyle36"/>
                <w:rFonts w:eastAsiaTheme="minorEastAsia"/>
                <w:b w:val="0"/>
                <w:bCs w:val="0"/>
                <w:spacing w:val="-6"/>
                <w:sz w:val="24"/>
                <w:szCs w:val="24"/>
              </w:rPr>
              <w:t xml:space="preserve"> гражданам)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A4" w:rsidRDefault="004D61A4" w:rsidP="004D6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61A4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61A4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N 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Федерации»;</w:t>
            </w:r>
          </w:p>
          <w:p w:rsidR="004D61A4" w:rsidRDefault="004D61A4" w:rsidP="004D6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61A4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61A4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27.07.2010 года N 210-ФЗ «Об организации предоставления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услуг»;</w:t>
            </w:r>
            <w:r w:rsidRPr="004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1A4" w:rsidRPr="004D61A4" w:rsidRDefault="004D61A4" w:rsidP="00EA16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1A4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61A4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08.06.2020 № 169-ФЗ «О внесении изменений в Федеральный закон "О развитии малого и среднего предпринимательства в Российской Федерации" и стать</w:t>
            </w:r>
            <w:r w:rsidR="00EA16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1A4">
              <w:rPr>
                <w:rFonts w:ascii="Times New Roman" w:hAnsi="Times New Roman" w:cs="Times New Roman"/>
                <w:sz w:val="24"/>
                <w:szCs w:val="24"/>
              </w:rPr>
              <w:t xml:space="preserve">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A4" w:rsidRDefault="004D61A4" w:rsidP="00C12E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C63D4" w:rsidRDefault="003C63D4" w:rsidP="003C63D4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C63D4" w:rsidRDefault="003C63D4" w:rsidP="003C6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3C63D4" w:rsidRDefault="003C63D4" w:rsidP="003C6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области. </w:t>
      </w:r>
    </w:p>
    <w:p w:rsidR="003C63D4" w:rsidRDefault="003C63D4" w:rsidP="003C63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63D4" w:rsidRDefault="004D61A4" w:rsidP="004D61A4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Администрации,</w:t>
      </w:r>
    </w:p>
    <w:p w:rsidR="004D61A4" w:rsidRDefault="004D61A4" w:rsidP="004D61A4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исполняющий полномочия Главы</w:t>
      </w:r>
    </w:p>
    <w:p w:rsidR="00681E39" w:rsidRDefault="004D61A4" w:rsidP="00EA1600">
      <w:pPr>
        <w:pStyle w:val="a3"/>
        <w:ind w:left="142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О. Б. Клюквина</w:t>
      </w:r>
    </w:p>
    <w:sectPr w:rsidR="0068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2850"/>
    <w:multiLevelType w:val="hybridMultilevel"/>
    <w:tmpl w:val="8E24A6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68"/>
    <w:rsid w:val="003C63D4"/>
    <w:rsid w:val="004D61A4"/>
    <w:rsid w:val="00681E39"/>
    <w:rsid w:val="00A814F3"/>
    <w:rsid w:val="00B4274D"/>
    <w:rsid w:val="00BC3368"/>
    <w:rsid w:val="00C12E69"/>
    <w:rsid w:val="00EA1600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D4"/>
    <w:pPr>
      <w:ind w:left="720"/>
      <w:contextualSpacing/>
    </w:pPr>
  </w:style>
  <w:style w:type="table" w:styleId="a4">
    <w:name w:val="Table Grid"/>
    <w:basedOn w:val="a1"/>
    <w:uiPriority w:val="59"/>
    <w:rsid w:val="003C63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D61A4"/>
    <w:rPr>
      <w:color w:val="0000FF"/>
      <w:u w:val="single"/>
    </w:rPr>
  </w:style>
  <w:style w:type="character" w:customStyle="1" w:styleId="FontStyle36">
    <w:name w:val="Font Style36"/>
    <w:rsid w:val="004D61A4"/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6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D4"/>
    <w:pPr>
      <w:ind w:left="720"/>
      <w:contextualSpacing/>
    </w:pPr>
  </w:style>
  <w:style w:type="table" w:styleId="a4">
    <w:name w:val="Table Grid"/>
    <w:basedOn w:val="a1"/>
    <w:uiPriority w:val="59"/>
    <w:rsid w:val="003C63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D61A4"/>
    <w:rPr>
      <w:color w:val="0000FF"/>
      <w:u w:val="single"/>
    </w:rPr>
  </w:style>
  <w:style w:type="character" w:customStyle="1" w:styleId="FontStyle36">
    <w:name w:val="Font Style36"/>
    <w:rsid w:val="004D61A4"/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6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2022-04-07T13:08:00Z</cp:lastPrinted>
  <dcterms:created xsi:type="dcterms:W3CDTF">2022-04-07T11:44:00Z</dcterms:created>
  <dcterms:modified xsi:type="dcterms:W3CDTF">2022-04-07T13:08:00Z</dcterms:modified>
</cp:coreProperties>
</file>