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ИВАНОВСКАЯ  ОБЛАСТЬ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708" w:hanging="0"/>
        <w:jc w:val="center"/>
        <w:rPr>
          <w:b/>
          <w:b/>
        </w:rPr>
      </w:pPr>
      <w:r>
        <w:rPr>
          <w:b/>
        </w:rPr>
        <w:t xml:space="preserve">АДМИНИСТРАЦИЯ  МАЙДАКОВСКОГО  СЕЛЬСКОГО  ПОСЕЛЕНИЯ   </w:t>
        <w:br/>
        <w:t>ПАЛЕХСКОГО  МУНИЦИПАЛЬНОГО 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 А С П О Р Я Ж Е Н И 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>
          <w:b/>
          <w:b/>
        </w:rPr>
      </w:pPr>
      <w:r>
        <w:rPr>
          <w:b/>
        </w:rPr>
        <w:t xml:space="preserve">                                          </w:t>
      </w:r>
      <w:r>
        <w:rPr>
          <w:b/>
        </w:rPr>
        <w:t>28 декабря 2020 года № 47</w:t>
      </w:r>
    </w:p>
    <w:p>
      <w:pPr>
        <w:pStyle w:val="Normal"/>
        <w:ind w:firstLine="708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ind w:right="-1" w:hanging="0"/>
        <w:jc w:val="center"/>
        <w:rPr>
          <w:b/>
          <w:b/>
        </w:rPr>
      </w:pPr>
      <w:r>
        <w:rPr>
          <w:b/>
        </w:rPr>
        <w:t xml:space="preserve">О назначении контрактного управляющего </w:t>
      </w:r>
    </w:p>
    <w:p>
      <w:pPr>
        <w:pStyle w:val="Normal"/>
        <w:widowControl w:val="false"/>
        <w:ind w:right="-1" w:hanging="0"/>
        <w:jc w:val="center"/>
        <w:rPr>
          <w:b/>
          <w:b/>
        </w:rPr>
      </w:pPr>
      <w:r>
        <w:rPr>
          <w:b/>
        </w:rPr>
        <w:t xml:space="preserve">Администрации Майдаковского сельского поселения </w:t>
      </w:r>
    </w:p>
    <w:p>
      <w:pPr>
        <w:pStyle w:val="Normal"/>
        <w:widowControl w:val="false"/>
        <w:ind w:right="-1" w:hanging="0"/>
        <w:jc w:val="center"/>
        <w:rPr>
          <w:b/>
          <w:b/>
        </w:rPr>
      </w:pPr>
      <w:r>
        <w:rPr>
          <w:b/>
        </w:rPr>
        <w:t>Палехского муниципального района.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В соответствии с </w:t>
      </w:r>
      <w:hyperlink r:id="rId2">
        <w:r>
          <w:rPr>
            <w:rStyle w:val="Style17"/>
          </w:rPr>
          <w:t>частью 2 статьи 38</w:t>
        </w:r>
      </w:hyperlink>
      <w:r>
        <w:rPr/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на основании Федерального закона от 06.10.2003 №131-ФЗ «Об общих принципах организации местного самоуправления в Российской Федерации», постановлением главы Администрации Майдаковского сельского поселения № 74 от 28.12.2020 г. «Об утверждения Положения о контрактном управляющем</w:t>
      </w:r>
    </w:p>
    <w:p>
      <w:pPr>
        <w:pStyle w:val="Normal"/>
        <w:jc w:val="both"/>
        <w:rPr/>
      </w:pPr>
      <w:r>
        <w:rPr/>
        <w:t>Администрации Майдаковского сельского поселения Палехского муниципального района», руководствуясь Уставом Майдаковского сельского поселения Палехского муниципального района:</w:t>
      </w:r>
    </w:p>
    <w:p>
      <w:pPr>
        <w:pStyle w:val="Normal"/>
        <w:widowControl w:val="false"/>
        <w:numPr>
          <w:ilvl w:val="0"/>
          <w:numId w:val="1"/>
        </w:numPr>
        <w:ind w:left="0" w:firstLine="567"/>
        <w:jc w:val="both"/>
        <w:rPr/>
      </w:pPr>
      <w:r>
        <w:rPr/>
        <w:t>Возложить на Мусатову Ирину Геннадьевну, главу Майдаковского сельского поселения, функции контрактного управляющего, ответственного за осуществление всех закупок (включая исполнение контракта) Администрации Майдаковского сельского поселения Палехского муниципального района.</w:t>
      </w:r>
    </w:p>
    <w:p>
      <w:pPr>
        <w:pStyle w:val="Normal"/>
        <w:widowControl w:val="false"/>
        <w:numPr>
          <w:ilvl w:val="0"/>
          <w:numId w:val="1"/>
        </w:numPr>
        <w:ind w:left="0" w:firstLine="567"/>
        <w:jc w:val="both"/>
        <w:rPr/>
      </w:pPr>
      <w:r>
        <w:rPr/>
        <w:t xml:space="preserve"> </w:t>
      </w:r>
      <w:r>
        <w:rPr/>
        <w:t>Контрактному управляющему руководствоваться в своей работе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Положением о контрактном управляющем Администрации Майдаковского сельского поселения Палехского муниципального района.</w:t>
      </w:r>
    </w:p>
    <w:p>
      <w:pPr>
        <w:pStyle w:val="Normal"/>
        <w:widowControl w:val="false"/>
        <w:numPr>
          <w:ilvl w:val="0"/>
          <w:numId w:val="1"/>
        </w:numPr>
        <w:ind w:left="0" w:firstLine="567"/>
        <w:jc w:val="both"/>
        <w:rPr/>
      </w:pPr>
      <w:r>
        <w:rPr/>
        <w:t>Всем специалистам Администрации Майдаковского сельского поселения предоставлять контрактному управляющему необходимую информацию и оказывать содействие при планировании и осуществлении закупок.</w:t>
      </w:r>
    </w:p>
    <w:p>
      <w:pPr>
        <w:pStyle w:val="Normal"/>
        <w:widowControl w:val="false"/>
        <w:numPr>
          <w:ilvl w:val="0"/>
          <w:numId w:val="1"/>
        </w:numPr>
        <w:ind w:left="0" w:firstLine="567"/>
        <w:jc w:val="both"/>
        <w:rPr/>
      </w:pPr>
      <w:r>
        <w:rPr/>
        <w:t>Постановление администрации Майдаковского сельского поселения от 26.02.2014 г. № 16 «Об утверждении Полож</w:t>
      </w:r>
      <w:bookmarkStart w:id="0" w:name="_GoBack"/>
      <w:bookmarkEnd w:id="0"/>
      <w:r>
        <w:rPr/>
        <w:t>ения о контрактной службе Администрации Майдаковского сельского поселения Палехского муниципального района»  признать утратившим силу с 01.01.2021 г.</w:t>
      </w:r>
    </w:p>
    <w:p>
      <w:pPr>
        <w:pStyle w:val="Normal"/>
        <w:widowControl w:val="false"/>
        <w:numPr>
          <w:ilvl w:val="0"/>
          <w:numId w:val="1"/>
        </w:numPr>
        <w:ind w:left="0" w:firstLine="567"/>
        <w:jc w:val="both"/>
        <w:rPr/>
      </w:pPr>
      <w:r>
        <w:rPr/>
        <w:t xml:space="preserve">  </w:t>
      </w:r>
      <w:r>
        <w:rPr/>
        <w:t>Контроль за исполнением настоящего распоряжения оставляю за собой.</w:t>
      </w:r>
    </w:p>
    <w:p>
      <w:pPr>
        <w:pStyle w:val="Normal"/>
        <w:widowControl w:val="false"/>
        <w:numPr>
          <w:ilvl w:val="0"/>
          <w:numId w:val="1"/>
        </w:numPr>
        <w:ind w:left="0" w:firstLine="567"/>
        <w:jc w:val="both"/>
        <w:rPr/>
      </w:pPr>
      <w:r>
        <w:rPr/>
        <w:t>Настоящее распоряжение вступает в силу с 01.01.2021 г.</w:t>
      </w:r>
    </w:p>
    <w:p>
      <w:pPr>
        <w:pStyle w:val="ListParagraph"/>
        <w:widowControl w:val="false"/>
        <w:ind w:left="2185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Глава  Майдаковского </w:t>
      </w:r>
    </w:p>
    <w:p>
      <w:pPr>
        <w:pStyle w:val="Normal"/>
        <w:jc w:val="both"/>
        <w:rPr/>
      </w:pPr>
      <w:r>
        <w:rPr>
          <w:b/>
        </w:rPr>
        <w:t>сельского  поселения                                                                                     И.Г.Мусатова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185" w:hanging="105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22c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примечания Знак"/>
    <w:basedOn w:val="DefaultParagraphFont"/>
    <w:link w:val="a3"/>
    <w:semiHidden/>
    <w:qFormat/>
    <w:rsid w:val="00a322c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2d5276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Верхний колонтитул Знак"/>
    <w:basedOn w:val="DefaultParagraphFont"/>
    <w:link w:val="a8"/>
    <w:qFormat/>
    <w:rsid w:val="0016060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a4"/>
    <w:semiHidden/>
    <w:unhideWhenUsed/>
    <w:qFormat/>
    <w:rsid w:val="00a322ca"/>
    <w:pPr/>
    <w:rPr>
      <w:sz w:val="20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d5276"/>
    <w:pPr/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e416b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NormalWeb">
    <w:name w:val="Normal (Web)"/>
    <w:basedOn w:val="Standard"/>
    <w:qFormat/>
    <w:rsid w:val="00e416b2"/>
    <w:pPr>
      <w:overflowPunct w:val="true"/>
      <w:spacing w:before="280" w:after="280"/>
    </w:pPr>
    <w:rPr>
      <w:sz w:val="24"/>
      <w:szCs w:val="24"/>
    </w:rPr>
  </w:style>
  <w:style w:type="paragraph" w:styleId="ConsPlusNormal" w:customStyle="1">
    <w:name w:val="ConsPlusNormal"/>
    <w:qFormat/>
    <w:rsid w:val="00e416b2"/>
    <w:pPr>
      <w:widowControl w:val="false"/>
      <w:suppressAutoHyphens w:val="true"/>
      <w:bidi w:val="0"/>
      <w:spacing w:lineRule="auto" w:line="240"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23">
    <w:name w:val="Header"/>
    <w:basedOn w:val="Normal"/>
    <w:link w:val="a9"/>
    <w:rsid w:val="00160606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83093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0353FB43DF44D3B9A76BD942AF1D462CA475DED42BC60BF9804235CB7CDBC12C74911649814F018W9p0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LibreOffice/5.2.3.3$Windows_X86_64 LibreOffice_project/d54a8868f08a7b39642414cf2c8ef2f228f780cf</Application>
  <Pages>1</Pages>
  <Words>254</Words>
  <Characters>1935</Characters>
  <CharactersWithSpaces>2309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2018-09-14T05:04:00Z</dcterms:created>
  <dc:creator>Владелец</dc:creator>
  <dc:description/>
  <dc:language>ru-RU</dc:language>
  <cp:lastModifiedBy/>
  <cp:lastPrinted>2018-09-17T12:07:00Z</cp:lastPrinted>
  <dcterms:modified xsi:type="dcterms:W3CDTF">2021-01-29T08:10:25Z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