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B" w:rsidRPr="008B0E22" w:rsidRDefault="002B355B" w:rsidP="002B35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31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6"/>
        <w:gridCol w:w="7075"/>
      </w:tblGrid>
      <w:tr w:rsidR="002B355B" w:rsidRPr="008B0E22" w:rsidTr="002B355B">
        <w:trPr>
          <w:trHeight w:val="1482"/>
        </w:trPr>
        <w:tc>
          <w:tcPr>
            <w:tcW w:w="7916" w:type="dxa"/>
          </w:tcPr>
          <w:p w:rsidR="002B355B" w:rsidRPr="008B0E22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B355B" w:rsidRPr="008B0E22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B355B" w:rsidRPr="008B0E22" w:rsidRDefault="002B355B" w:rsidP="002B355B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B355B" w:rsidRPr="008B0E22" w:rsidRDefault="002B355B" w:rsidP="002B355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Майдаковского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сельского поселения Палехского муниципального района</w:t>
            </w:r>
          </w:p>
          <w:p w:rsidR="002B355B" w:rsidRPr="008B0E22" w:rsidRDefault="002B355B" w:rsidP="002B355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«1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  <w:p w:rsidR="00A8466B" w:rsidRPr="008B0E22" w:rsidRDefault="00A8466B" w:rsidP="00CF6DA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FE29ED" w:rsidRPr="008B0E22" w:rsidRDefault="00711DB5" w:rsidP="00C5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B355B" w:rsidRPr="008B0E22">
          <w:rPr>
            <w:rFonts w:ascii="Times New Roman" w:hAnsi="Times New Roman" w:cs="Times New Roman"/>
            <w:b/>
            <w:sz w:val="24"/>
            <w:szCs w:val="24"/>
          </w:rPr>
          <w:t>Форм</w:t>
        </w:r>
      </w:hyperlink>
      <w:r w:rsidR="002B355B" w:rsidRPr="008B0E22">
        <w:rPr>
          <w:rFonts w:ascii="Times New Roman" w:hAnsi="Times New Roman" w:cs="Times New Roman"/>
          <w:b/>
          <w:sz w:val="24"/>
          <w:szCs w:val="24"/>
        </w:rPr>
        <w:t xml:space="preserve">а Перечня муниципального имущества </w:t>
      </w:r>
      <w:r w:rsidR="00C531C7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="002B355B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</w:t>
      </w:r>
      <w:r w:rsidR="002B355B" w:rsidRPr="008B0E22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29ED" w:rsidRPr="008B0E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29ED"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</w:p>
    <w:tbl>
      <w:tblPr>
        <w:tblStyle w:val="a8"/>
        <w:tblW w:w="15559" w:type="dxa"/>
        <w:tblLayout w:type="fixed"/>
        <w:tblLook w:val="04A0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CD5CDE" w:rsidRPr="008B0E22" w:rsidTr="00CD5CDE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727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CD5CDE" w:rsidRPr="008B0E22" w:rsidTr="00CD5CDE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13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CD5CDE" w:rsidRPr="008B0E22" w:rsidTr="00CD5CDE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6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5" w:type="dxa"/>
            <w:gridSpan w:val="4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D5CDE" w:rsidRPr="008B0E22" w:rsidTr="00CD5CDE">
        <w:trPr>
          <w:gridAfter w:val="1"/>
          <w:wAfter w:w="63" w:type="dxa"/>
          <w:trHeight w:val="288"/>
        </w:trPr>
        <w:tc>
          <w:tcPr>
            <w:tcW w:w="536" w:type="dxa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  <w:gridSpan w:val="6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5B" w:rsidRPr="008B0E22" w:rsidTr="00CD5CDE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sz w:val="24"/>
                <w:szCs w:val="24"/>
              </w:rPr>
              <w:br w:type="page"/>
            </w: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B355B" w:rsidRPr="008B0E22" w:rsidTr="00CD5CDE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(принадлежнос-ти) имущества </w:t>
            </w:r>
          </w:p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355B" w:rsidRPr="008B0E22" w:rsidTr="00CD5CDE">
        <w:trPr>
          <w:trHeight w:val="264"/>
        </w:trPr>
        <w:tc>
          <w:tcPr>
            <w:tcW w:w="15559" w:type="dxa"/>
            <w:gridSpan w:val="22"/>
          </w:tcPr>
          <w:p w:rsidR="00CD5CDE" w:rsidRPr="008B0E22" w:rsidRDefault="00CD5CDE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CD5CDE" w:rsidRPr="008B0E22" w:rsidTr="00CD5CDE">
        <w:trPr>
          <w:trHeight w:val="320"/>
        </w:trPr>
        <w:tc>
          <w:tcPr>
            <w:tcW w:w="6345" w:type="dxa"/>
            <w:gridSpan w:val="9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D5CDE" w:rsidRPr="008B0E22" w:rsidTr="00CD5CDE">
        <w:trPr>
          <w:trHeight w:val="264"/>
        </w:trPr>
        <w:tc>
          <w:tcPr>
            <w:tcW w:w="3652" w:type="dxa"/>
            <w:gridSpan w:val="5"/>
          </w:tcPr>
          <w:p w:rsidR="002B355B" w:rsidRPr="008B0E22" w:rsidRDefault="002B355B" w:rsidP="00CD5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trHeight w:val="141"/>
        </w:trPr>
        <w:tc>
          <w:tcPr>
            <w:tcW w:w="3652" w:type="dxa"/>
            <w:gridSpan w:val="5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D5CDE" w:rsidRPr="008B0E22" w:rsidRDefault="00CD5CDE" w:rsidP="002B355B">
      <w:pPr>
        <w:pStyle w:val="ConsPlusNormal"/>
        <w:jc w:val="both"/>
        <w:rPr>
          <w:sz w:val="24"/>
          <w:szCs w:val="24"/>
        </w:rPr>
        <w:sectPr w:rsidR="00CD5CDE" w:rsidRPr="008B0E22" w:rsidSect="00CD5CDE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D5CDE" w:rsidRPr="008B0E22" w:rsidRDefault="00CD5CDE" w:rsidP="00CD5C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C531C7">
        <w:rPr>
          <w:rFonts w:ascii="Times New Roman" w:hAnsi="Times New Roman" w:cs="Times New Roman"/>
          <w:sz w:val="24"/>
          <w:szCs w:val="24"/>
        </w:rPr>
        <w:t xml:space="preserve">    </w:t>
      </w:r>
      <w:r w:rsidRPr="008B0E22"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CD5CDE" w:rsidRPr="008B0E22" w:rsidTr="004D175E">
        <w:trPr>
          <w:trHeight w:val="1346"/>
        </w:trPr>
        <w:tc>
          <w:tcPr>
            <w:tcW w:w="5124" w:type="dxa"/>
          </w:tcPr>
          <w:p w:rsidR="00CD5CDE" w:rsidRPr="008B0E22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CD5CDE" w:rsidRPr="008B0E22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D5CDE" w:rsidRPr="008B0E22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</w:p>
          <w:p w:rsidR="00CD5CDE" w:rsidRPr="008B0E22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Майдаковского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CD5CDE" w:rsidRPr="008B0E22" w:rsidRDefault="00CD5CDE" w:rsidP="00C531C7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«1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</w:tbl>
    <w:p w:rsidR="00CD5CDE" w:rsidRPr="008B0E22" w:rsidRDefault="00CD5CDE" w:rsidP="00FE29ED">
      <w:pPr>
        <w:pStyle w:val="ConsPlusNormal"/>
        <w:jc w:val="center"/>
        <w:rPr>
          <w:sz w:val="24"/>
          <w:szCs w:val="24"/>
        </w:rPr>
      </w:pPr>
    </w:p>
    <w:p w:rsidR="00FE29ED" w:rsidRPr="008B0E22" w:rsidRDefault="00CD5CDE" w:rsidP="00C53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муниципального имущества, которое используется для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формирования перечня </w:t>
      </w:r>
      <w:r w:rsidR="00C531C7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E29ED"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</w:t>
      </w:r>
      <w:r w:rsidR="00FE29ED" w:rsidRPr="008B0E22">
        <w:rPr>
          <w:rStyle w:val="FontStyle36"/>
          <w:rFonts w:eastAsiaTheme="minorHAnsi"/>
          <w:spacing w:val="-6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</w:p>
    <w:p w:rsidR="00BE2487" w:rsidRPr="008B0E22" w:rsidRDefault="00BE2487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DE" w:rsidRPr="008B0E22" w:rsidRDefault="00CD5CDE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CD5CDE" w:rsidRPr="008B0E22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 w:rsidR="00FE29ED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FE29ED"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ED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C531C7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 договору аренды, срок действия которого составляет не менее пяти лет.</w:t>
      </w: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</w:t>
      </w:r>
      <w:r w:rsidR="00C531C7">
        <w:rPr>
          <w:rFonts w:ascii="Times New Roman" w:hAnsi="Times New Roman" w:cs="Times New Roman"/>
          <w:sz w:val="24"/>
          <w:szCs w:val="24"/>
        </w:rPr>
        <w:t>Майдаковского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AF34DE" w:rsidRPr="008B0E22">
        <w:rPr>
          <w:rFonts w:ascii="Times New Roman" w:hAnsi="Times New Roman" w:cs="Times New Roman"/>
          <w:sz w:val="24"/>
          <w:szCs w:val="24"/>
        </w:rPr>
        <w:t>.</w:t>
      </w:r>
    </w:p>
    <w:p w:rsidR="00CD5CDE" w:rsidRPr="008B0E22" w:rsidRDefault="00CD5CDE" w:rsidP="00FE29ED">
      <w:pPr>
        <w:spacing w:line="240" w:lineRule="auto"/>
        <w:ind w:firstLine="709"/>
        <w:rPr>
          <w:sz w:val="24"/>
          <w:szCs w:val="24"/>
        </w:rPr>
      </w:pPr>
    </w:p>
    <w:p w:rsidR="00CD5CDE" w:rsidRPr="008B0E22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D5CDE" w:rsidRPr="008B0E22" w:rsidSect="00CD5CDE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04" w:rsidRDefault="00655F04" w:rsidP="00A97436">
      <w:pPr>
        <w:spacing w:after="0" w:line="240" w:lineRule="auto"/>
      </w:pPr>
      <w:r>
        <w:separator/>
      </w:r>
    </w:p>
  </w:endnote>
  <w:endnote w:type="continuationSeparator" w:id="1">
    <w:p w:rsidR="00655F04" w:rsidRDefault="00655F04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04" w:rsidRDefault="00655F04" w:rsidP="00A97436">
      <w:pPr>
        <w:spacing w:after="0" w:line="240" w:lineRule="auto"/>
      </w:pPr>
      <w:r>
        <w:separator/>
      </w:r>
    </w:p>
  </w:footnote>
  <w:footnote w:type="continuationSeparator" w:id="1">
    <w:p w:rsidR="00655F04" w:rsidRDefault="00655F04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655F04" w:rsidP="00294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45501"/>
    <w:rsid w:val="000D7AAC"/>
    <w:rsid w:val="00163BA7"/>
    <w:rsid w:val="001A34DB"/>
    <w:rsid w:val="00256D6A"/>
    <w:rsid w:val="00290C7A"/>
    <w:rsid w:val="002A25F2"/>
    <w:rsid w:val="002B355B"/>
    <w:rsid w:val="00300EB3"/>
    <w:rsid w:val="00350CDE"/>
    <w:rsid w:val="003F3C83"/>
    <w:rsid w:val="0040730E"/>
    <w:rsid w:val="0043139B"/>
    <w:rsid w:val="0046211B"/>
    <w:rsid w:val="00477406"/>
    <w:rsid w:val="005F416E"/>
    <w:rsid w:val="00601068"/>
    <w:rsid w:val="006149FB"/>
    <w:rsid w:val="00614E22"/>
    <w:rsid w:val="00630027"/>
    <w:rsid w:val="00655F04"/>
    <w:rsid w:val="006A33FC"/>
    <w:rsid w:val="00711DB5"/>
    <w:rsid w:val="007E031D"/>
    <w:rsid w:val="008349DC"/>
    <w:rsid w:val="008B0E22"/>
    <w:rsid w:val="008E12DF"/>
    <w:rsid w:val="008E6E79"/>
    <w:rsid w:val="009120D3"/>
    <w:rsid w:val="009334EF"/>
    <w:rsid w:val="00945649"/>
    <w:rsid w:val="00973C44"/>
    <w:rsid w:val="009A13B6"/>
    <w:rsid w:val="009A32B8"/>
    <w:rsid w:val="00A1469C"/>
    <w:rsid w:val="00A23DF4"/>
    <w:rsid w:val="00A8466B"/>
    <w:rsid w:val="00A97436"/>
    <w:rsid w:val="00AA49D1"/>
    <w:rsid w:val="00AC729B"/>
    <w:rsid w:val="00AF34DE"/>
    <w:rsid w:val="00B160F3"/>
    <w:rsid w:val="00B520EB"/>
    <w:rsid w:val="00B52EB2"/>
    <w:rsid w:val="00B55853"/>
    <w:rsid w:val="00BA3667"/>
    <w:rsid w:val="00BC5D06"/>
    <w:rsid w:val="00BE2487"/>
    <w:rsid w:val="00C531C7"/>
    <w:rsid w:val="00C55F9B"/>
    <w:rsid w:val="00C86390"/>
    <w:rsid w:val="00CB40C3"/>
    <w:rsid w:val="00CB73AD"/>
    <w:rsid w:val="00CD5CDE"/>
    <w:rsid w:val="00CF6DA5"/>
    <w:rsid w:val="00D65B62"/>
    <w:rsid w:val="00D83C74"/>
    <w:rsid w:val="00DB6A62"/>
    <w:rsid w:val="00DC2D75"/>
    <w:rsid w:val="00DD00BD"/>
    <w:rsid w:val="00E90FBA"/>
    <w:rsid w:val="00ED1462"/>
    <w:rsid w:val="00F036E0"/>
    <w:rsid w:val="00F21728"/>
    <w:rsid w:val="00F512AC"/>
    <w:rsid w:val="00F96B18"/>
    <w:rsid w:val="00FE1986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  <w:style w:type="paragraph" w:styleId="af1">
    <w:name w:val="Body Text"/>
    <w:basedOn w:val="a"/>
    <w:link w:val="af2"/>
    <w:rsid w:val="00B160F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1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2020-10-13T04:00:00Z</cp:lastPrinted>
  <dcterms:created xsi:type="dcterms:W3CDTF">2020-10-20T09:27:00Z</dcterms:created>
  <dcterms:modified xsi:type="dcterms:W3CDTF">2020-10-20T09:27:00Z</dcterms:modified>
</cp:coreProperties>
</file>