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F" w:rsidRPr="00CC3B77" w:rsidRDefault="002212EF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Pr="00A859BA" w:rsidRDefault="0030415D" w:rsidP="002212EF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28 августа 2020</w:t>
      </w:r>
      <w:r w:rsidR="002212EF" w:rsidRPr="00A859BA">
        <w:rPr>
          <w:color w:val="auto"/>
          <w:szCs w:val="24"/>
        </w:rPr>
        <w:t xml:space="preserve"> года  № 3</w:t>
      </w:r>
      <w:r>
        <w:rPr>
          <w:color w:val="auto"/>
          <w:szCs w:val="24"/>
        </w:rPr>
        <w:t>1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  <w:sz w:val="28"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основных направлениях бюджетной и налоговой политики 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Палехского муниципального района </w:t>
      </w:r>
    </w:p>
    <w:p w:rsidR="002212EF" w:rsidRDefault="002212EF" w:rsidP="002212EF">
      <w:pPr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b/>
        </w:rPr>
        <w:t>на 202</w:t>
      </w:r>
      <w:r w:rsidR="0030415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 w:rsidR="0030415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и 202</w:t>
      </w:r>
      <w:r w:rsidR="0030415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годов</w:t>
      </w:r>
      <w:r>
        <w:rPr>
          <w:rFonts w:ascii="Times New Roman" w:eastAsia="Times New Roman" w:hAnsi="Times New Roman" w:cs="Times New Roman"/>
          <w:b/>
          <w:color w:val="FFFFFF"/>
        </w:rPr>
        <w:t>014</w:t>
      </w: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12EF" w:rsidRDefault="002212EF" w:rsidP="002212E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t>В целях разработки проекта решения о местном бюджете на 202</w:t>
      </w:r>
      <w:r w:rsidR="0030415D">
        <w:t>1</w:t>
      </w:r>
      <w:r>
        <w:t xml:space="preserve"> год и плановый период 202</w:t>
      </w:r>
      <w:r w:rsidR="0030415D">
        <w:t>2</w:t>
      </w:r>
      <w:r>
        <w:t xml:space="preserve"> и 202</w:t>
      </w:r>
      <w:r w:rsidR="0030415D">
        <w:t>3</w:t>
      </w:r>
      <w:r>
        <w:t xml:space="preserve"> годов, в соответствии со статьями 172, 184.2 Бюджетного кодекса Российской Федерации, </w:t>
      </w:r>
      <w:r w:rsidR="001008D2" w:rsidRPr="001008D2">
        <w:t>Послание Президента Российской Федерации Федеральному собранию от 20 февраля 2019 года, положением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1008D2">
        <w:t xml:space="preserve">, </w:t>
      </w:r>
      <w:r>
        <w:t xml:space="preserve">на основании Положения о бюджетном процессе в </w:t>
      </w:r>
      <w:proofErr w:type="spellStart"/>
      <w:r>
        <w:t>Майдаковском</w:t>
      </w:r>
      <w:proofErr w:type="spellEnd"/>
      <w:r>
        <w:t xml:space="preserve"> сельском поселении, руководствуясь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района, 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  <w:r>
        <w:br/>
      </w:r>
      <w:r>
        <w:br/>
      </w:r>
      <w:r>
        <w:rPr>
          <w:b/>
        </w:rPr>
        <w:t xml:space="preserve">                                                      П О С Т А Н О В Л Я Е Т:</w:t>
      </w:r>
    </w:p>
    <w:p w:rsidR="002212EF" w:rsidRDefault="002212EF" w:rsidP="002212E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на 202</w:t>
      </w:r>
      <w:r w:rsidR="003041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3041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3041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 (прилагается).</w:t>
      </w:r>
    </w:p>
    <w:p w:rsidR="002212EF" w:rsidRDefault="002212EF" w:rsidP="002212E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</w:t>
      </w:r>
      <w:r w:rsidR="0030415D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обнародовать  в соответствии с Уставом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2212EF" w:rsidRDefault="002212EF" w:rsidP="002212E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постановления оставляю за собой. 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rPr>
          <w:rFonts w:ascii="Times New Roman" w:eastAsia="Arial Unicode MS" w:hAnsi="Times New Roman" w:cs="Times New Roman"/>
          <w:b/>
          <w:lang w:bidi="ru-RU"/>
        </w:rPr>
      </w:pPr>
      <w:r>
        <w:rPr>
          <w:rFonts w:ascii="Times New Roman" w:hAnsi="Times New Roman" w:cs="Times New Roman"/>
          <w:b/>
        </w:rPr>
        <w:t xml:space="preserve">      Глава 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</w:rPr>
        <w:t>Мусатова</w:t>
      </w:r>
      <w:proofErr w:type="spellEnd"/>
      <w:r>
        <w:rPr>
          <w:rFonts w:ascii="Times New Roman" w:hAnsi="Times New Roman" w:cs="Times New Roman"/>
          <w:b/>
        </w:rPr>
        <w:t xml:space="preserve"> И.Г.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Согласовано с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комиссией при Совете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Майдаковского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по  бюджету,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финансам и налоговой политике </w:t>
      </w:r>
    </w:p>
    <w:p w:rsidR="002212EF" w:rsidRDefault="00CF50EE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-----------------------08.2020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spacing w:line="360" w:lineRule="auto"/>
        <w:ind w:left="2832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02.07.2014</w:t>
      </w: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ОСНОВНЫЕ НАПРАВЛЕНИЯ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 БЮДЖЕТНОЙ И НАЛОГОВОЙ ПОЛИТИКИ </w:t>
      </w:r>
    </w:p>
    <w:p w:rsidR="00CC3B77" w:rsidRPr="00CC3B77" w:rsidRDefault="001008D2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МАЙДАКОВСКОГО СЕЛЬСКОГО ПОСЕЛЕНИЯ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НА 202</w:t>
      </w:r>
      <w:r w:rsidR="00CF50EE">
        <w:rPr>
          <w:rFonts w:ascii="Times New Roman" w:hAnsi="Times New Roman" w:cs="Times New Roman"/>
          <w:b/>
          <w:sz w:val="40"/>
          <w:szCs w:val="40"/>
        </w:rPr>
        <w:t>1</w:t>
      </w:r>
      <w:r w:rsidRPr="00CC3B77">
        <w:rPr>
          <w:rFonts w:ascii="Times New Roman" w:hAnsi="Times New Roman" w:cs="Times New Roman"/>
          <w:b/>
          <w:sz w:val="40"/>
          <w:szCs w:val="40"/>
        </w:rPr>
        <w:t xml:space="preserve"> ГОД И НА ПЛАНОВЫЙ ПЕРИОД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202</w:t>
      </w:r>
      <w:r w:rsidR="00CF50EE">
        <w:rPr>
          <w:rFonts w:ascii="Times New Roman" w:hAnsi="Times New Roman" w:cs="Times New Roman"/>
          <w:b/>
          <w:sz w:val="40"/>
          <w:szCs w:val="40"/>
        </w:rPr>
        <w:t>2</w:t>
      </w:r>
      <w:r w:rsidRPr="00CC3B77">
        <w:rPr>
          <w:rFonts w:ascii="Times New Roman" w:hAnsi="Times New Roman" w:cs="Times New Roman"/>
          <w:b/>
          <w:sz w:val="40"/>
          <w:szCs w:val="40"/>
        </w:rPr>
        <w:t xml:space="preserve"> И 202</w:t>
      </w:r>
      <w:r w:rsidR="00CF50EE">
        <w:rPr>
          <w:rFonts w:ascii="Times New Roman" w:hAnsi="Times New Roman" w:cs="Times New Roman"/>
          <w:b/>
          <w:sz w:val="40"/>
          <w:szCs w:val="40"/>
        </w:rPr>
        <w:t>3</w:t>
      </w:r>
      <w:r w:rsidRPr="00CC3B77">
        <w:rPr>
          <w:rFonts w:ascii="Times New Roman" w:hAnsi="Times New Roman" w:cs="Times New Roman"/>
          <w:b/>
          <w:sz w:val="40"/>
          <w:szCs w:val="40"/>
        </w:rPr>
        <w:t xml:space="preserve"> ГОДОВ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2B" w:rsidRPr="003900D5" w:rsidRDefault="00E22F2B" w:rsidP="00E2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</w:p>
    <w:p w:rsidR="00E22F2B" w:rsidRDefault="00E22F2B" w:rsidP="00E2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 год</w:t>
      </w:r>
    </w:p>
    <w:p w:rsidR="00E22F2B" w:rsidRDefault="00E22F2B" w:rsidP="00E2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2021 и 2022 годов</w:t>
      </w:r>
    </w:p>
    <w:p w:rsidR="00E22F2B" w:rsidRDefault="00E22F2B" w:rsidP="00E22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F2B" w:rsidRDefault="00E22F2B" w:rsidP="00E22F2B">
      <w:pPr>
        <w:pStyle w:val="Style10"/>
        <w:widowControl/>
        <w:spacing w:before="91" w:line="283" w:lineRule="exact"/>
        <w:ind w:firstLine="686"/>
        <w:rPr>
          <w:sz w:val="26"/>
          <w:szCs w:val="26"/>
        </w:rPr>
      </w:pPr>
    </w:p>
    <w:p w:rsidR="00E22F2B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BF62FB">
        <w:rPr>
          <w:rStyle w:val="FontStyle17"/>
          <w:sz w:val="26"/>
          <w:szCs w:val="26"/>
        </w:rPr>
        <w:t xml:space="preserve">Основные направления бюджетной и налоговой </w:t>
      </w:r>
      <w:r>
        <w:rPr>
          <w:rStyle w:val="FontStyle17"/>
          <w:sz w:val="26"/>
          <w:szCs w:val="26"/>
        </w:rPr>
        <w:t xml:space="preserve">политики </w:t>
      </w:r>
      <w:proofErr w:type="spellStart"/>
      <w:r w:rsidR="00501378">
        <w:rPr>
          <w:rStyle w:val="FontStyle17"/>
          <w:sz w:val="26"/>
          <w:szCs w:val="26"/>
        </w:rPr>
        <w:t>Майдаковского</w:t>
      </w:r>
      <w:proofErr w:type="spellEnd"/>
      <w:r w:rsidR="00501378">
        <w:rPr>
          <w:rStyle w:val="FontStyle17"/>
          <w:sz w:val="26"/>
          <w:szCs w:val="26"/>
        </w:rPr>
        <w:t xml:space="preserve"> сельского поселения на 2021 год и плановый период 2022 и 2023 годов</w:t>
      </w:r>
      <w:r w:rsidR="00CC44D9">
        <w:rPr>
          <w:rStyle w:val="FontStyle17"/>
          <w:sz w:val="26"/>
          <w:szCs w:val="26"/>
        </w:rPr>
        <w:t xml:space="preserve"> </w:t>
      </w:r>
      <w:r w:rsidRPr="00BF62FB">
        <w:rPr>
          <w:rStyle w:val="FontStyle17"/>
          <w:sz w:val="26"/>
          <w:szCs w:val="26"/>
        </w:rPr>
        <w:t xml:space="preserve">(далее </w:t>
      </w:r>
      <w:r>
        <w:rPr>
          <w:rStyle w:val="FontStyle17"/>
          <w:sz w:val="26"/>
          <w:szCs w:val="26"/>
        </w:rPr>
        <w:t>–</w:t>
      </w:r>
      <w:r w:rsidRPr="00BF62FB">
        <w:rPr>
          <w:rStyle w:val="FontStyle17"/>
          <w:sz w:val="26"/>
          <w:szCs w:val="26"/>
        </w:rPr>
        <w:t xml:space="preserve"> </w:t>
      </w:r>
      <w:r w:rsidR="00501378">
        <w:rPr>
          <w:rStyle w:val="FontStyle17"/>
          <w:sz w:val="26"/>
          <w:szCs w:val="26"/>
        </w:rPr>
        <w:t>Бюджетная и налоговая политика поселения</w:t>
      </w:r>
      <w:r w:rsidRPr="00BF62FB">
        <w:rPr>
          <w:rStyle w:val="FontStyle17"/>
          <w:sz w:val="26"/>
          <w:szCs w:val="26"/>
        </w:rPr>
        <w:t xml:space="preserve">) разработаны в соответствии со статьями 172, 184.2 Бюджетного кодекса Российской Федерации, </w:t>
      </w:r>
      <w:r w:rsidR="00CC44D9" w:rsidRPr="00CC44D9">
        <w:rPr>
          <w:rFonts w:ascii="Times New Roman" w:hAnsi="Times New Roman" w:cs="Times New Roman"/>
          <w:sz w:val="26"/>
          <w:szCs w:val="26"/>
        </w:rPr>
        <w:t>решением Совета</w:t>
      </w:r>
      <w:r w:rsidR="00CC44D9" w:rsidRPr="00CC44D9">
        <w:rPr>
          <w:rStyle w:val="FontStyle17"/>
          <w:sz w:val="26"/>
          <w:szCs w:val="26"/>
        </w:rPr>
        <w:t xml:space="preserve"> </w:t>
      </w:r>
      <w:proofErr w:type="spellStart"/>
      <w:r w:rsidR="00CC44D9" w:rsidRPr="00CC44D9">
        <w:rPr>
          <w:rStyle w:val="FontStyle17"/>
          <w:sz w:val="26"/>
          <w:szCs w:val="26"/>
        </w:rPr>
        <w:t>Майдаковского</w:t>
      </w:r>
      <w:proofErr w:type="spellEnd"/>
      <w:r w:rsidR="00CC44D9" w:rsidRPr="00CC44D9">
        <w:rPr>
          <w:rStyle w:val="FontStyle17"/>
          <w:sz w:val="26"/>
          <w:szCs w:val="26"/>
        </w:rPr>
        <w:t xml:space="preserve"> сельского поселения</w:t>
      </w:r>
      <w:r w:rsidR="00CC44D9" w:rsidRPr="00CC44D9">
        <w:rPr>
          <w:rFonts w:ascii="Times New Roman" w:hAnsi="Times New Roman" w:cs="Times New Roman"/>
          <w:sz w:val="26"/>
          <w:szCs w:val="26"/>
        </w:rPr>
        <w:t xml:space="preserve"> </w:t>
      </w:r>
      <w:r w:rsidR="00CC44D9" w:rsidRPr="00CC44D9">
        <w:rPr>
          <w:rFonts w:ascii="Times New Roman" w:hAnsi="Times New Roman" w:cs="Times New Roman"/>
          <w:sz w:val="26"/>
          <w:szCs w:val="26"/>
        </w:rPr>
        <w:t>от 02.07.2013 № 18-1</w:t>
      </w:r>
      <w:r w:rsidR="00CC44D9" w:rsidRPr="00CC44D9">
        <w:rPr>
          <w:rFonts w:ascii="Times New Roman" w:hAnsi="Times New Roman" w:cs="Times New Roman"/>
          <w:sz w:val="26"/>
          <w:szCs w:val="26"/>
        </w:rPr>
        <w:t xml:space="preserve">«О бюджетном процессе </w:t>
      </w:r>
      <w:proofErr w:type="spellStart"/>
      <w:r w:rsidR="00CC44D9" w:rsidRPr="00CC44D9">
        <w:rPr>
          <w:rFonts w:ascii="Times New Roman" w:hAnsi="Times New Roman" w:cs="Times New Roman"/>
          <w:sz w:val="26"/>
          <w:szCs w:val="26"/>
        </w:rPr>
        <w:t>Майдаковского</w:t>
      </w:r>
      <w:proofErr w:type="spellEnd"/>
      <w:r w:rsidR="00CC44D9" w:rsidRPr="00CC44D9">
        <w:rPr>
          <w:rFonts w:ascii="Times New Roman" w:hAnsi="Times New Roman" w:cs="Times New Roman"/>
          <w:sz w:val="26"/>
          <w:szCs w:val="26"/>
        </w:rPr>
        <w:t xml:space="preserve"> сельского поселения»,</w:t>
      </w:r>
      <w:r w:rsidR="00CC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sz w:val="26"/>
          <w:szCs w:val="26"/>
        </w:rPr>
        <w:t xml:space="preserve">и определяют основные цели, задачи и направления бюджетной и налоговой политики </w:t>
      </w:r>
      <w:proofErr w:type="spellStart"/>
      <w:r w:rsidR="00CC44D9">
        <w:rPr>
          <w:rStyle w:val="FontStyle17"/>
          <w:sz w:val="26"/>
          <w:szCs w:val="26"/>
        </w:rPr>
        <w:t>Майдаковского</w:t>
      </w:r>
      <w:proofErr w:type="spellEnd"/>
      <w:r w:rsidR="00CC44D9">
        <w:rPr>
          <w:rStyle w:val="FontStyle17"/>
          <w:sz w:val="26"/>
          <w:szCs w:val="26"/>
        </w:rPr>
        <w:t xml:space="preserve"> сельского поселения</w:t>
      </w:r>
      <w:r>
        <w:rPr>
          <w:rStyle w:val="FontStyle17"/>
          <w:sz w:val="26"/>
          <w:szCs w:val="26"/>
        </w:rPr>
        <w:t xml:space="preserve"> </w:t>
      </w:r>
      <w:r w:rsidRPr="001143AD">
        <w:rPr>
          <w:rStyle w:val="FontStyle17"/>
          <w:sz w:val="26"/>
          <w:szCs w:val="26"/>
        </w:rPr>
        <w:t>в среднесрочном периоде в области доходов и расходов бюджета</w:t>
      </w:r>
      <w:r>
        <w:rPr>
          <w:rStyle w:val="FontStyle17"/>
          <w:sz w:val="26"/>
          <w:szCs w:val="26"/>
        </w:rPr>
        <w:t xml:space="preserve"> </w:t>
      </w:r>
      <w:proofErr w:type="spellStart"/>
      <w:r w:rsidR="00CC44D9">
        <w:rPr>
          <w:rStyle w:val="FontStyle17"/>
          <w:sz w:val="26"/>
          <w:szCs w:val="26"/>
        </w:rPr>
        <w:t>Майдаковского</w:t>
      </w:r>
      <w:proofErr w:type="spellEnd"/>
      <w:r w:rsidR="00CC44D9">
        <w:rPr>
          <w:rStyle w:val="FontStyle17"/>
          <w:sz w:val="26"/>
          <w:szCs w:val="26"/>
        </w:rPr>
        <w:t xml:space="preserve"> сельского поселения</w:t>
      </w:r>
      <w:r w:rsidRPr="001143AD">
        <w:rPr>
          <w:rStyle w:val="FontStyle17"/>
          <w:sz w:val="26"/>
          <w:szCs w:val="26"/>
        </w:rPr>
        <w:t>, управления муниципальным долгом</w:t>
      </w:r>
      <w:r>
        <w:rPr>
          <w:rStyle w:val="FontStyle17"/>
          <w:sz w:val="26"/>
          <w:szCs w:val="26"/>
        </w:rPr>
        <w:t>, а также</w:t>
      </w:r>
      <w:r w:rsidRPr="00B75015">
        <w:rPr>
          <w:rStyle w:val="FontStyle17"/>
          <w:sz w:val="26"/>
          <w:szCs w:val="26"/>
        </w:rPr>
        <w:t xml:space="preserve"> являются основой для составления п</w:t>
      </w:r>
      <w:r>
        <w:rPr>
          <w:rStyle w:val="FontStyle17"/>
          <w:sz w:val="26"/>
          <w:szCs w:val="26"/>
        </w:rPr>
        <w:t xml:space="preserve">роекта  </w:t>
      </w:r>
      <w:r w:rsidR="00CC44D9">
        <w:rPr>
          <w:rStyle w:val="FontStyle17"/>
          <w:sz w:val="26"/>
          <w:szCs w:val="26"/>
        </w:rPr>
        <w:t xml:space="preserve">бюджета </w:t>
      </w:r>
      <w:proofErr w:type="spellStart"/>
      <w:r w:rsidR="00CC44D9">
        <w:rPr>
          <w:rStyle w:val="FontStyle17"/>
          <w:sz w:val="26"/>
          <w:szCs w:val="26"/>
        </w:rPr>
        <w:t>Майдаковского</w:t>
      </w:r>
      <w:proofErr w:type="spellEnd"/>
      <w:r w:rsidR="00CC44D9">
        <w:rPr>
          <w:rStyle w:val="FontStyle17"/>
          <w:sz w:val="26"/>
          <w:szCs w:val="26"/>
        </w:rPr>
        <w:t xml:space="preserve"> сельского поселения </w:t>
      </w:r>
      <w:r>
        <w:rPr>
          <w:rStyle w:val="FontStyle17"/>
          <w:sz w:val="26"/>
          <w:szCs w:val="26"/>
        </w:rPr>
        <w:t>на 2021</w:t>
      </w:r>
      <w:r w:rsidRPr="00B75015">
        <w:rPr>
          <w:rStyle w:val="FontStyle17"/>
          <w:sz w:val="26"/>
          <w:szCs w:val="26"/>
        </w:rPr>
        <w:t xml:space="preserve"> год и плановый период 20</w:t>
      </w:r>
      <w:r>
        <w:rPr>
          <w:rStyle w:val="FontStyle17"/>
          <w:sz w:val="26"/>
          <w:szCs w:val="26"/>
        </w:rPr>
        <w:t>22</w:t>
      </w:r>
      <w:r w:rsidRPr="00B75015">
        <w:rPr>
          <w:rStyle w:val="FontStyle17"/>
          <w:sz w:val="26"/>
          <w:szCs w:val="26"/>
        </w:rPr>
        <w:t xml:space="preserve"> и 202</w:t>
      </w:r>
      <w:r>
        <w:rPr>
          <w:rStyle w:val="FontStyle17"/>
          <w:sz w:val="26"/>
          <w:szCs w:val="26"/>
        </w:rPr>
        <w:t>3</w:t>
      </w:r>
      <w:r w:rsidRPr="00B75015">
        <w:rPr>
          <w:rStyle w:val="FontStyle17"/>
          <w:sz w:val="26"/>
          <w:szCs w:val="26"/>
        </w:rPr>
        <w:t xml:space="preserve"> годов</w:t>
      </w:r>
      <w:r>
        <w:rPr>
          <w:rStyle w:val="FontStyle17"/>
          <w:sz w:val="26"/>
          <w:szCs w:val="26"/>
        </w:rPr>
        <w:t>.</w:t>
      </w:r>
    </w:p>
    <w:p w:rsidR="00E22F2B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80134C">
        <w:rPr>
          <w:rStyle w:val="FontStyle17"/>
          <w:sz w:val="26"/>
          <w:szCs w:val="26"/>
        </w:rPr>
        <w:t xml:space="preserve">Целью основных направлений бюджетной и налоговой политики </w:t>
      </w:r>
      <w:proofErr w:type="spellStart"/>
      <w:r w:rsidR="00CC44D9">
        <w:rPr>
          <w:rStyle w:val="FontStyle17"/>
          <w:sz w:val="26"/>
          <w:szCs w:val="26"/>
        </w:rPr>
        <w:t>Майдаковского</w:t>
      </w:r>
      <w:proofErr w:type="spellEnd"/>
      <w:r w:rsidR="00CC44D9">
        <w:rPr>
          <w:rStyle w:val="FontStyle17"/>
          <w:sz w:val="26"/>
          <w:szCs w:val="26"/>
        </w:rPr>
        <w:t xml:space="preserve"> сельского поселения</w:t>
      </w:r>
      <w:r>
        <w:rPr>
          <w:rStyle w:val="FontStyle17"/>
          <w:sz w:val="26"/>
          <w:szCs w:val="26"/>
        </w:rPr>
        <w:t xml:space="preserve"> </w:t>
      </w:r>
      <w:r w:rsidRPr="0080134C">
        <w:rPr>
          <w:rStyle w:val="FontStyle17"/>
          <w:sz w:val="26"/>
          <w:szCs w:val="26"/>
        </w:rPr>
        <w:t>явля</w:t>
      </w:r>
      <w:r>
        <w:rPr>
          <w:rStyle w:val="FontStyle17"/>
          <w:sz w:val="26"/>
          <w:szCs w:val="26"/>
        </w:rPr>
        <w:t>е</w:t>
      </w:r>
      <w:r w:rsidRPr="0080134C">
        <w:rPr>
          <w:rStyle w:val="FontStyle17"/>
          <w:sz w:val="26"/>
          <w:szCs w:val="26"/>
        </w:rPr>
        <w:t xml:space="preserve">тся </w:t>
      </w:r>
      <w:r>
        <w:rPr>
          <w:rStyle w:val="FontStyle17"/>
          <w:sz w:val="26"/>
          <w:szCs w:val="26"/>
        </w:rPr>
        <w:t xml:space="preserve">описание </w:t>
      </w:r>
      <w:r w:rsidRPr="0080134C">
        <w:rPr>
          <w:rStyle w:val="FontStyle17"/>
          <w:sz w:val="26"/>
          <w:szCs w:val="26"/>
        </w:rPr>
        <w:t xml:space="preserve"> условий, принимаемых для составл</w:t>
      </w:r>
      <w:r>
        <w:rPr>
          <w:rStyle w:val="FontStyle17"/>
          <w:sz w:val="26"/>
          <w:szCs w:val="26"/>
        </w:rPr>
        <w:t xml:space="preserve">ения проекта бюджета </w:t>
      </w:r>
      <w:proofErr w:type="spellStart"/>
      <w:r w:rsidR="00CC44D9">
        <w:rPr>
          <w:rStyle w:val="FontStyle17"/>
          <w:sz w:val="26"/>
          <w:szCs w:val="26"/>
        </w:rPr>
        <w:t>Майдаковского</w:t>
      </w:r>
      <w:proofErr w:type="spellEnd"/>
      <w:r w:rsidR="00CC44D9">
        <w:rPr>
          <w:rStyle w:val="FontStyle17"/>
          <w:sz w:val="26"/>
          <w:szCs w:val="26"/>
        </w:rPr>
        <w:t xml:space="preserve"> сельского поселения </w:t>
      </w:r>
      <w:r>
        <w:rPr>
          <w:rStyle w:val="FontStyle17"/>
          <w:sz w:val="26"/>
          <w:szCs w:val="26"/>
        </w:rPr>
        <w:t xml:space="preserve">(далее - бюджет </w:t>
      </w:r>
      <w:r w:rsidR="00CC44D9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) на 2021-2023 годы, </w:t>
      </w:r>
      <w:r w:rsidRPr="00AF2059">
        <w:rPr>
          <w:rStyle w:val="FontStyle17"/>
          <w:sz w:val="26"/>
          <w:szCs w:val="26"/>
        </w:rPr>
        <w:t>основных</w:t>
      </w:r>
      <w:r w:rsidRPr="00D81318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характеристик и прогнозируемых параметров бюджета </w:t>
      </w:r>
      <w:r w:rsidR="00CC44D9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>,</w:t>
      </w:r>
      <w:r w:rsidRPr="00D81318">
        <w:rPr>
          <w:rStyle w:val="FontStyle17"/>
          <w:sz w:val="26"/>
          <w:szCs w:val="26"/>
        </w:rPr>
        <w:t xml:space="preserve"> </w:t>
      </w:r>
      <w:r w:rsidRPr="00AF2059">
        <w:rPr>
          <w:rStyle w:val="FontStyle17"/>
          <w:sz w:val="26"/>
          <w:szCs w:val="26"/>
        </w:rPr>
        <w:t>а также обеспечение прозрачности и открытости бюджетного планирования.</w:t>
      </w:r>
    </w:p>
    <w:p w:rsidR="00E22F2B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AF2059">
        <w:rPr>
          <w:rStyle w:val="FontStyle17"/>
          <w:sz w:val="26"/>
          <w:szCs w:val="26"/>
        </w:rPr>
        <w:t xml:space="preserve">Приоритеты основных направлений бюджетной и налоговой политики </w:t>
      </w:r>
      <w:proofErr w:type="spellStart"/>
      <w:r w:rsidR="00305A0D">
        <w:rPr>
          <w:rStyle w:val="FontStyle17"/>
          <w:sz w:val="26"/>
          <w:szCs w:val="26"/>
        </w:rPr>
        <w:t>Майдаковского</w:t>
      </w:r>
      <w:proofErr w:type="spellEnd"/>
      <w:r w:rsidR="00305A0D">
        <w:rPr>
          <w:rStyle w:val="FontStyle17"/>
          <w:sz w:val="26"/>
          <w:szCs w:val="26"/>
        </w:rPr>
        <w:t xml:space="preserve"> сельского поселения </w:t>
      </w:r>
      <w:r w:rsidRPr="00AF2059">
        <w:rPr>
          <w:rStyle w:val="FontStyle17"/>
          <w:sz w:val="26"/>
          <w:szCs w:val="26"/>
        </w:rPr>
        <w:t xml:space="preserve">в </w:t>
      </w:r>
      <w:r>
        <w:rPr>
          <w:rStyle w:val="FontStyle17"/>
          <w:sz w:val="26"/>
          <w:szCs w:val="26"/>
        </w:rPr>
        <w:t xml:space="preserve">среднесрочном периоде </w:t>
      </w:r>
      <w:r w:rsidRPr="00AF2059">
        <w:rPr>
          <w:rStyle w:val="FontStyle17"/>
          <w:sz w:val="26"/>
          <w:szCs w:val="26"/>
        </w:rPr>
        <w:t xml:space="preserve">сохраняют </w:t>
      </w:r>
      <w:r w:rsidRPr="00F9763E">
        <w:rPr>
          <w:rStyle w:val="FontStyle17"/>
          <w:sz w:val="26"/>
          <w:szCs w:val="26"/>
        </w:rPr>
        <w:t xml:space="preserve">преемственность задач, определенных стратегическими целями развития </w:t>
      </w:r>
      <w:r w:rsidR="00305A0D">
        <w:rPr>
          <w:rStyle w:val="FontStyle17"/>
          <w:sz w:val="26"/>
          <w:szCs w:val="26"/>
        </w:rPr>
        <w:t>поселения</w:t>
      </w:r>
      <w:r w:rsidRPr="00F9763E">
        <w:rPr>
          <w:rStyle w:val="FontStyle17"/>
          <w:sz w:val="26"/>
          <w:szCs w:val="26"/>
        </w:rPr>
        <w:t xml:space="preserve"> с учетом приоритетов, сформулированных Президентом Российской Федерации в указах и национальных проектах</w:t>
      </w:r>
      <w:r>
        <w:rPr>
          <w:rStyle w:val="FontStyle17"/>
          <w:sz w:val="26"/>
          <w:szCs w:val="26"/>
        </w:rPr>
        <w:t>.</w:t>
      </w:r>
    </w:p>
    <w:p w:rsidR="00E22F2B" w:rsidRPr="00555014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Основными задачами</w:t>
      </w:r>
      <w:r w:rsidRPr="00D62DF4">
        <w:rPr>
          <w:rStyle w:val="FontStyle17"/>
          <w:sz w:val="26"/>
          <w:szCs w:val="26"/>
        </w:rPr>
        <w:t xml:space="preserve"> бюджетной и налоговой политики </w:t>
      </w:r>
      <w:proofErr w:type="spellStart"/>
      <w:r w:rsidR="00305A0D">
        <w:rPr>
          <w:rStyle w:val="FontStyle17"/>
          <w:sz w:val="26"/>
          <w:szCs w:val="26"/>
        </w:rPr>
        <w:t>Майдаковского</w:t>
      </w:r>
      <w:proofErr w:type="spellEnd"/>
      <w:r w:rsidR="00305A0D">
        <w:rPr>
          <w:rStyle w:val="FontStyle17"/>
          <w:sz w:val="26"/>
          <w:szCs w:val="26"/>
        </w:rPr>
        <w:t xml:space="preserve"> сельского поселения</w:t>
      </w:r>
      <w:r w:rsidRPr="00D62DF4">
        <w:rPr>
          <w:rStyle w:val="FontStyle17"/>
          <w:sz w:val="26"/>
          <w:szCs w:val="26"/>
        </w:rPr>
        <w:t xml:space="preserve"> явля</w:t>
      </w:r>
      <w:r>
        <w:rPr>
          <w:rStyle w:val="FontStyle17"/>
          <w:sz w:val="26"/>
          <w:szCs w:val="26"/>
        </w:rPr>
        <w:t>е</w:t>
      </w:r>
      <w:r w:rsidRPr="00D62DF4">
        <w:rPr>
          <w:rStyle w:val="FontStyle17"/>
          <w:sz w:val="26"/>
          <w:szCs w:val="26"/>
        </w:rPr>
        <w:t>тся</w:t>
      </w:r>
      <w:r>
        <w:rPr>
          <w:rStyle w:val="FontStyle17"/>
          <w:sz w:val="26"/>
          <w:szCs w:val="26"/>
        </w:rPr>
        <w:t xml:space="preserve"> обеспечение социальной и экономической стабильности в </w:t>
      </w:r>
      <w:r w:rsidR="00305A0D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 долгосрочной сбалансированности и устойчивости бюджета </w:t>
      </w:r>
      <w:r w:rsidR="00305A0D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, повышение эффективности осуществляемых бюджетных расходов, улучшение качества жизни населения </w:t>
      </w:r>
      <w:proofErr w:type="spellStart"/>
      <w:r w:rsidR="00305A0D">
        <w:rPr>
          <w:rStyle w:val="FontStyle17"/>
          <w:sz w:val="26"/>
          <w:szCs w:val="26"/>
        </w:rPr>
        <w:t>Майдаковского</w:t>
      </w:r>
      <w:proofErr w:type="spellEnd"/>
      <w:r w:rsidR="00305A0D">
        <w:rPr>
          <w:rStyle w:val="FontStyle17"/>
          <w:sz w:val="26"/>
          <w:szCs w:val="26"/>
        </w:rPr>
        <w:t xml:space="preserve"> сельского поселения</w:t>
      </w:r>
      <w:r>
        <w:rPr>
          <w:rStyle w:val="FontStyle17"/>
          <w:sz w:val="26"/>
          <w:szCs w:val="26"/>
        </w:rPr>
        <w:t xml:space="preserve">, 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проектов, с учетом принятия мер по минимизации рисков неблагоприятного влияния на развитие экономики. </w:t>
      </w:r>
    </w:p>
    <w:p w:rsidR="00E22F2B" w:rsidRPr="003F59BE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Б</w:t>
      </w:r>
      <w:r w:rsidRPr="00F9763E">
        <w:rPr>
          <w:rStyle w:val="FontStyle17"/>
          <w:sz w:val="26"/>
          <w:szCs w:val="26"/>
        </w:rPr>
        <w:t xml:space="preserve">юджет </w:t>
      </w:r>
      <w:r w:rsidR="00305A0D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</w:t>
      </w:r>
      <w:r w:rsidRPr="00F9763E">
        <w:rPr>
          <w:rStyle w:val="FontStyle17"/>
          <w:sz w:val="26"/>
          <w:szCs w:val="26"/>
        </w:rPr>
        <w:t xml:space="preserve">должен формироваться в соответствии с утвержденными бюджетными принципами и правилами. </w:t>
      </w:r>
      <w:r>
        <w:rPr>
          <w:rStyle w:val="FontStyle17"/>
          <w:sz w:val="26"/>
          <w:szCs w:val="26"/>
        </w:rPr>
        <w:t xml:space="preserve"> </w:t>
      </w:r>
      <w:r w:rsidRPr="00F9763E">
        <w:rPr>
          <w:rStyle w:val="FontStyle17"/>
          <w:sz w:val="26"/>
          <w:szCs w:val="26"/>
        </w:rPr>
        <w:t xml:space="preserve">Главная задача, которая стоит перед органами местного самоуправления – обеспечить </w:t>
      </w:r>
      <w:r w:rsidRPr="003F59BE">
        <w:rPr>
          <w:rStyle w:val="FontStyle17"/>
          <w:sz w:val="26"/>
          <w:szCs w:val="26"/>
        </w:rPr>
        <w:t>исполнение принятых расходных обязательств наиболее  эффективным способом, четкая увязка бюджетных расходов и повышение их влияния на достижение установленных целей  государственной политики, обеспечение  стабильности сельск</w:t>
      </w:r>
      <w:r w:rsidR="00305A0D">
        <w:rPr>
          <w:rStyle w:val="FontStyle17"/>
          <w:sz w:val="26"/>
          <w:szCs w:val="26"/>
        </w:rPr>
        <w:t>ого</w:t>
      </w:r>
      <w:r w:rsidRPr="003F59BE">
        <w:rPr>
          <w:rStyle w:val="FontStyle17"/>
          <w:sz w:val="26"/>
          <w:szCs w:val="26"/>
        </w:rPr>
        <w:t xml:space="preserve"> поселени</w:t>
      </w:r>
      <w:r w:rsidR="00305A0D">
        <w:rPr>
          <w:rStyle w:val="FontStyle17"/>
          <w:sz w:val="26"/>
          <w:szCs w:val="26"/>
        </w:rPr>
        <w:t>я</w:t>
      </w:r>
      <w:r w:rsidRPr="003F59BE">
        <w:rPr>
          <w:rStyle w:val="FontStyle17"/>
          <w:sz w:val="26"/>
          <w:szCs w:val="26"/>
        </w:rPr>
        <w:t xml:space="preserve"> формирующих условия для устойчивого экономического роста </w:t>
      </w:r>
      <w:r w:rsidR="00305A0D">
        <w:rPr>
          <w:rStyle w:val="FontStyle17"/>
          <w:sz w:val="26"/>
          <w:szCs w:val="26"/>
        </w:rPr>
        <w:t>поселения</w:t>
      </w:r>
      <w:r w:rsidRPr="003F59BE">
        <w:rPr>
          <w:rStyle w:val="FontStyle17"/>
          <w:sz w:val="26"/>
          <w:szCs w:val="26"/>
        </w:rPr>
        <w:t xml:space="preserve">. </w:t>
      </w:r>
    </w:p>
    <w:p w:rsidR="00E22F2B" w:rsidRPr="0082638C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 w:rsidRPr="0082638C">
        <w:rPr>
          <w:rStyle w:val="FontStyle17"/>
          <w:color w:val="000000" w:themeColor="text1"/>
          <w:sz w:val="26"/>
          <w:szCs w:val="26"/>
        </w:rPr>
        <w:t xml:space="preserve">Основные направления налоговой политики на ближайший период в условиях </w:t>
      </w:r>
      <w:r w:rsidRPr="003C2536">
        <w:rPr>
          <w:rStyle w:val="FontStyle17"/>
          <w:color w:val="000000" w:themeColor="text1"/>
          <w:sz w:val="26"/>
          <w:szCs w:val="26"/>
        </w:rPr>
        <w:t>сложивш</w:t>
      </w:r>
      <w:r>
        <w:rPr>
          <w:rStyle w:val="FontStyle17"/>
          <w:color w:val="000000" w:themeColor="text1"/>
          <w:sz w:val="26"/>
          <w:szCs w:val="26"/>
        </w:rPr>
        <w:t>ей</w:t>
      </w:r>
      <w:r w:rsidRPr="003C2536">
        <w:rPr>
          <w:rStyle w:val="FontStyle17"/>
          <w:color w:val="000000" w:themeColor="text1"/>
          <w:sz w:val="26"/>
          <w:szCs w:val="26"/>
        </w:rPr>
        <w:t xml:space="preserve">ся </w:t>
      </w:r>
      <w:r>
        <w:rPr>
          <w:rStyle w:val="FontStyle17"/>
          <w:color w:val="000000" w:themeColor="text1"/>
          <w:sz w:val="26"/>
          <w:szCs w:val="26"/>
        </w:rPr>
        <w:t xml:space="preserve">ситуации в экономике </w:t>
      </w:r>
      <w:r w:rsidRPr="0082638C">
        <w:rPr>
          <w:rStyle w:val="FontStyle17"/>
          <w:color w:val="000000" w:themeColor="text1"/>
          <w:sz w:val="26"/>
          <w:szCs w:val="26"/>
        </w:rPr>
        <w:t>будут направлены на:</w:t>
      </w:r>
    </w:p>
    <w:p w:rsidR="00E22F2B" w:rsidRPr="0082638C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принятие мер по </w:t>
      </w:r>
      <w:r w:rsidRPr="004D29F6">
        <w:rPr>
          <w:rStyle w:val="FontStyle17"/>
          <w:color w:val="000000" w:themeColor="text1"/>
          <w:sz w:val="26"/>
          <w:szCs w:val="26"/>
        </w:rPr>
        <w:t xml:space="preserve"> обеспечени</w:t>
      </w:r>
      <w:r>
        <w:rPr>
          <w:rStyle w:val="FontStyle17"/>
          <w:color w:val="000000" w:themeColor="text1"/>
          <w:sz w:val="26"/>
          <w:szCs w:val="26"/>
        </w:rPr>
        <w:t>ю</w:t>
      </w:r>
      <w:r w:rsidRPr="004D29F6">
        <w:rPr>
          <w:rStyle w:val="FontStyle17"/>
          <w:color w:val="000000" w:themeColor="text1"/>
          <w:sz w:val="26"/>
          <w:szCs w:val="26"/>
        </w:rPr>
        <w:t xml:space="preserve"> </w:t>
      </w:r>
      <w:r>
        <w:rPr>
          <w:rStyle w:val="FontStyle17"/>
          <w:color w:val="000000" w:themeColor="text1"/>
          <w:sz w:val="26"/>
          <w:szCs w:val="26"/>
        </w:rPr>
        <w:t xml:space="preserve">поступлений </w:t>
      </w:r>
      <w:r w:rsidRPr="004D29F6">
        <w:rPr>
          <w:rStyle w:val="FontStyle17"/>
          <w:color w:val="000000" w:themeColor="text1"/>
          <w:sz w:val="26"/>
          <w:szCs w:val="26"/>
        </w:rPr>
        <w:t xml:space="preserve">в полном объеме запланированных налоговых </w:t>
      </w:r>
      <w:r>
        <w:rPr>
          <w:rStyle w:val="FontStyle17"/>
          <w:color w:val="000000" w:themeColor="text1"/>
          <w:sz w:val="26"/>
          <w:szCs w:val="26"/>
        </w:rPr>
        <w:t xml:space="preserve"> и неналоговых доходов</w:t>
      </w:r>
      <w:r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E22F2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lastRenderedPageBreak/>
        <w:t xml:space="preserve">- </w:t>
      </w:r>
      <w:r w:rsidRPr="0082638C">
        <w:rPr>
          <w:rStyle w:val="FontStyle17"/>
          <w:color w:val="000000" w:themeColor="text1"/>
          <w:sz w:val="26"/>
          <w:szCs w:val="26"/>
        </w:rPr>
        <w:t xml:space="preserve">учет изменений в федеральном и областном налоговом законодательстве, связанных с отменой единого налога на вмененный доход и переходом плательщиков </w:t>
      </w:r>
      <w:r w:rsidRPr="00555014">
        <w:rPr>
          <w:rStyle w:val="FontStyle17"/>
          <w:color w:val="000000" w:themeColor="text1"/>
          <w:sz w:val="26"/>
          <w:szCs w:val="26"/>
        </w:rPr>
        <w:t>на патентную систему, упрощенную систему налогообложения и уплату налога на профессиональный доход</w:t>
      </w:r>
      <w:r w:rsidRPr="0082638C">
        <w:rPr>
          <w:rStyle w:val="FontStyle17"/>
          <w:color w:val="000000" w:themeColor="text1"/>
          <w:sz w:val="26"/>
          <w:szCs w:val="26"/>
        </w:rPr>
        <w:t>;</w:t>
      </w:r>
    </w:p>
    <w:p w:rsidR="00E22F2B" w:rsidRPr="002B7100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Pr="002B7100">
        <w:rPr>
          <w:rStyle w:val="FontStyle17"/>
          <w:color w:val="000000" w:themeColor="text1"/>
          <w:sz w:val="26"/>
          <w:szCs w:val="26"/>
        </w:rPr>
        <w:t xml:space="preserve">учет изменений </w:t>
      </w:r>
      <w:r w:rsidRPr="004D29F6">
        <w:rPr>
          <w:rStyle w:val="FontStyle17"/>
          <w:color w:val="000000" w:themeColor="text1"/>
          <w:sz w:val="26"/>
          <w:szCs w:val="26"/>
        </w:rPr>
        <w:t>федерального н</w:t>
      </w:r>
      <w:r w:rsidRPr="002B7100">
        <w:rPr>
          <w:rStyle w:val="FontStyle17"/>
          <w:color w:val="000000" w:themeColor="text1"/>
          <w:sz w:val="26"/>
          <w:szCs w:val="26"/>
        </w:rPr>
        <w:t xml:space="preserve">алогового законодательства по ставкам налогов, предоставлению отсрочек по их уплате, принятых в 2020 году для поддержки субъектов малого и среднего предпринимательства, осуществляющих деятельность в отраслях </w:t>
      </w:r>
      <w:r>
        <w:rPr>
          <w:rStyle w:val="FontStyle17"/>
          <w:color w:val="000000" w:themeColor="text1"/>
          <w:sz w:val="26"/>
          <w:szCs w:val="26"/>
        </w:rPr>
        <w:t xml:space="preserve">российской экономики, </w:t>
      </w:r>
      <w:r w:rsidRPr="004D29F6">
        <w:rPr>
          <w:rStyle w:val="FontStyle17"/>
          <w:color w:val="000000" w:themeColor="text1"/>
          <w:sz w:val="26"/>
          <w:szCs w:val="26"/>
        </w:rPr>
        <w:t>в наибольшей</w:t>
      </w:r>
      <w:r w:rsidRPr="002B7100">
        <w:rPr>
          <w:rStyle w:val="FontStyle17"/>
          <w:color w:val="000000" w:themeColor="text1"/>
          <w:sz w:val="26"/>
          <w:szCs w:val="26"/>
        </w:rPr>
        <w:t xml:space="preserve"> степени пострадавших в условиях ухудшения ситуации в результате распространения  </w:t>
      </w:r>
      <w:proofErr w:type="spellStart"/>
      <w:r>
        <w:rPr>
          <w:rStyle w:val="FontStyle17"/>
          <w:color w:val="000000" w:themeColor="text1"/>
          <w:sz w:val="26"/>
          <w:szCs w:val="26"/>
        </w:rPr>
        <w:t>коронавирусной</w:t>
      </w:r>
      <w:proofErr w:type="spellEnd"/>
      <w:r>
        <w:rPr>
          <w:rStyle w:val="FontStyle17"/>
          <w:color w:val="000000" w:themeColor="text1"/>
          <w:sz w:val="26"/>
          <w:szCs w:val="26"/>
        </w:rPr>
        <w:t xml:space="preserve"> инфекции</w:t>
      </w:r>
      <w:r w:rsidRPr="002B7100">
        <w:rPr>
          <w:rStyle w:val="FontStyle17"/>
          <w:color w:val="000000" w:themeColor="text1"/>
          <w:sz w:val="26"/>
          <w:szCs w:val="26"/>
        </w:rPr>
        <w:t>;</w:t>
      </w:r>
    </w:p>
    <w:p w:rsidR="00E22F2B" w:rsidRPr="004D29F6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Pr="00555014">
        <w:rPr>
          <w:rStyle w:val="FontStyle17"/>
          <w:color w:val="000000" w:themeColor="text1"/>
          <w:sz w:val="26"/>
          <w:szCs w:val="26"/>
        </w:rPr>
        <w:t>учет изменения кадастровой стоимости объектов недвижимого имущества</w:t>
      </w:r>
      <w:r w:rsidRPr="004D29F6">
        <w:rPr>
          <w:rStyle w:val="FontStyle17"/>
          <w:color w:val="000000" w:themeColor="text1"/>
          <w:sz w:val="26"/>
          <w:szCs w:val="26"/>
        </w:rPr>
        <w:t>;</w:t>
      </w:r>
    </w:p>
    <w:p w:rsidR="00E22F2B" w:rsidRPr="0082638C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color w:val="000000" w:themeColor="text1"/>
          <w:sz w:val="26"/>
          <w:szCs w:val="26"/>
        </w:rPr>
      </w:pPr>
      <w:r>
        <w:rPr>
          <w:rStyle w:val="FontStyle17"/>
          <w:color w:val="000000" w:themeColor="text1"/>
          <w:sz w:val="26"/>
          <w:szCs w:val="26"/>
        </w:rPr>
        <w:t xml:space="preserve">- </w:t>
      </w:r>
      <w:r w:rsidRPr="004D29F6">
        <w:rPr>
          <w:rStyle w:val="FontStyle17"/>
          <w:color w:val="000000" w:themeColor="text1"/>
          <w:sz w:val="26"/>
          <w:szCs w:val="26"/>
        </w:rPr>
        <w:t xml:space="preserve">организацию межведомственного взаимодействия органов </w:t>
      </w:r>
      <w:r>
        <w:rPr>
          <w:rStyle w:val="FontStyle17"/>
          <w:color w:val="000000" w:themeColor="text1"/>
          <w:sz w:val="26"/>
          <w:szCs w:val="26"/>
        </w:rPr>
        <w:t>местного самоуправления</w:t>
      </w:r>
      <w:r w:rsidRPr="004D29F6">
        <w:rPr>
          <w:rStyle w:val="FontStyle17"/>
          <w:color w:val="000000" w:themeColor="text1"/>
          <w:sz w:val="26"/>
          <w:szCs w:val="26"/>
        </w:rPr>
        <w:t xml:space="preserve"> с налоговыми, правоохранительными, надзорными органами, и органами по исполнению судебных актов в целях легализации налогооблагаемой базы;</w:t>
      </w:r>
    </w:p>
    <w:p w:rsidR="00E22F2B" w:rsidRPr="0082638C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638C">
        <w:rPr>
          <w:sz w:val="26"/>
          <w:szCs w:val="26"/>
        </w:rPr>
        <w:t>взыскание задолженности по налоговым и неналоговым платежам в бюджет, легализацию доходов бизнеса;</w:t>
      </w:r>
    </w:p>
    <w:p w:rsidR="00E22F2B" w:rsidRPr="002B7100" w:rsidRDefault="00E22F2B" w:rsidP="00E22F2B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EC">
        <w:rPr>
          <w:rFonts w:ascii="Times New Roman" w:hAnsi="Times New Roman" w:cs="Times New Roman"/>
          <w:sz w:val="26"/>
          <w:szCs w:val="26"/>
        </w:rPr>
        <w:t xml:space="preserve">создание условий для привлечения инвестиций в экономику </w:t>
      </w:r>
      <w:r w:rsidR="00EE2DEC">
        <w:rPr>
          <w:rFonts w:ascii="Times New Roman" w:hAnsi="Times New Roman" w:cs="Times New Roman"/>
          <w:sz w:val="26"/>
          <w:szCs w:val="26"/>
        </w:rPr>
        <w:t>поселения</w:t>
      </w:r>
      <w:r w:rsidRPr="00EE2DEC">
        <w:rPr>
          <w:rFonts w:ascii="Times New Roman" w:hAnsi="Times New Roman" w:cs="Times New Roman"/>
          <w:sz w:val="26"/>
          <w:szCs w:val="26"/>
        </w:rPr>
        <w:t xml:space="preserve"> в целях ее устойчивого развития и повышения конкурентоспособности,</w:t>
      </w:r>
      <w:r w:rsidRPr="00EE2DEC">
        <w:rPr>
          <w:rStyle w:val="FontStyle17"/>
          <w:sz w:val="26"/>
          <w:szCs w:val="26"/>
        </w:rPr>
        <w:t xml:space="preserve"> включая развитие как т</w:t>
      </w:r>
      <w:r w:rsidRPr="00EE2DEC">
        <w:rPr>
          <w:rStyle w:val="FontStyle17"/>
          <w:bCs/>
          <w:sz w:val="26"/>
          <w:szCs w:val="26"/>
        </w:rPr>
        <w:t>ерритории опережающего социально-экономического развития.</w:t>
      </w:r>
    </w:p>
    <w:p w:rsidR="00E22F2B" w:rsidRPr="002B7100" w:rsidRDefault="00E22F2B" w:rsidP="00E22F2B">
      <w:pPr>
        <w:widowControl/>
        <w:ind w:firstLine="720"/>
        <w:jc w:val="both"/>
        <w:rPr>
          <w:rStyle w:val="FontStyle17"/>
          <w:bCs/>
          <w:sz w:val="26"/>
          <w:szCs w:val="26"/>
        </w:rPr>
      </w:pPr>
      <w:r w:rsidRPr="002B7100">
        <w:rPr>
          <w:rStyle w:val="FontStyle17"/>
          <w:bCs/>
          <w:sz w:val="26"/>
          <w:szCs w:val="26"/>
        </w:rPr>
        <w:t>Кроме того, в целях обеспечения полноты собираемости налогов необходимо проводить анализ структуры</w:t>
      </w:r>
      <w:r w:rsidRPr="002B7100">
        <w:rPr>
          <w:rStyle w:val="FontStyle17"/>
          <w:color w:val="000000" w:themeColor="text1"/>
          <w:sz w:val="26"/>
          <w:szCs w:val="26"/>
        </w:rPr>
        <w:t xml:space="preserve"> субъектов малого и среднего предпринимательства.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Бюджетная политика </w:t>
      </w:r>
      <w:r w:rsidR="00EE2DEC">
        <w:rPr>
          <w:rStyle w:val="FontStyle17"/>
          <w:sz w:val="26"/>
          <w:szCs w:val="26"/>
        </w:rPr>
        <w:t>поселения</w:t>
      </w:r>
      <w:r w:rsidRPr="002B7100">
        <w:rPr>
          <w:rStyle w:val="FontStyle17"/>
          <w:sz w:val="26"/>
          <w:szCs w:val="26"/>
        </w:rPr>
        <w:t xml:space="preserve"> должна быть скорректирована с учетом текущей экономической ситуации в стране и направлена на: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осуществление </w:t>
      </w:r>
      <w:r w:rsidRPr="002B7100">
        <w:rPr>
          <w:rStyle w:val="FontStyle17"/>
          <w:sz w:val="26"/>
          <w:szCs w:val="26"/>
        </w:rPr>
        <w:t xml:space="preserve"> бюджетных расходов</w:t>
      </w:r>
      <w:r>
        <w:rPr>
          <w:rStyle w:val="FontStyle17"/>
          <w:sz w:val="26"/>
          <w:szCs w:val="26"/>
        </w:rPr>
        <w:t>,</w:t>
      </w:r>
      <w:r w:rsidRPr="002B7100">
        <w:rPr>
          <w:rStyle w:val="FontStyle17"/>
          <w:sz w:val="26"/>
          <w:szCs w:val="26"/>
        </w:rPr>
        <w:t xml:space="preserve"> исходя из </w:t>
      </w:r>
      <w:r>
        <w:rPr>
          <w:rStyle w:val="FontStyle17"/>
          <w:sz w:val="26"/>
          <w:szCs w:val="26"/>
        </w:rPr>
        <w:t>приоритетных направлений</w:t>
      </w:r>
      <w:r w:rsidRPr="002B7100">
        <w:rPr>
          <w:rStyle w:val="FontStyle17"/>
          <w:sz w:val="26"/>
          <w:szCs w:val="26"/>
        </w:rPr>
        <w:t xml:space="preserve"> с учетом возможност</w:t>
      </w:r>
      <w:r>
        <w:rPr>
          <w:rStyle w:val="FontStyle17"/>
          <w:sz w:val="26"/>
          <w:szCs w:val="26"/>
        </w:rPr>
        <w:t xml:space="preserve">ей </w:t>
      </w:r>
      <w:r w:rsidRPr="002B7100">
        <w:rPr>
          <w:rStyle w:val="FontStyle17"/>
          <w:sz w:val="26"/>
          <w:szCs w:val="26"/>
        </w:rPr>
        <w:t xml:space="preserve"> доходной </w:t>
      </w:r>
      <w:r>
        <w:rPr>
          <w:rStyle w:val="FontStyle17"/>
          <w:sz w:val="26"/>
          <w:szCs w:val="26"/>
        </w:rPr>
        <w:t xml:space="preserve">части </w:t>
      </w:r>
      <w:r w:rsidRPr="002B7100">
        <w:rPr>
          <w:rStyle w:val="FontStyle17"/>
          <w:sz w:val="26"/>
          <w:szCs w:val="26"/>
        </w:rPr>
        <w:t xml:space="preserve"> бюджета</w:t>
      </w:r>
      <w:r>
        <w:rPr>
          <w:rStyle w:val="FontStyle17"/>
          <w:sz w:val="26"/>
          <w:szCs w:val="26"/>
        </w:rPr>
        <w:t xml:space="preserve"> </w:t>
      </w:r>
      <w:proofErr w:type="spellStart"/>
      <w:r w:rsidR="00EE2DEC">
        <w:rPr>
          <w:rStyle w:val="FontStyle17"/>
          <w:sz w:val="26"/>
          <w:szCs w:val="26"/>
        </w:rPr>
        <w:t>Майдаковского</w:t>
      </w:r>
      <w:proofErr w:type="spellEnd"/>
      <w:r w:rsidR="00EE2DEC">
        <w:rPr>
          <w:rStyle w:val="FontStyle17"/>
          <w:sz w:val="26"/>
          <w:szCs w:val="26"/>
        </w:rPr>
        <w:t xml:space="preserve"> сельского поселения</w:t>
      </w:r>
      <w:r>
        <w:rPr>
          <w:rStyle w:val="FontStyle17"/>
          <w:sz w:val="26"/>
          <w:szCs w:val="26"/>
        </w:rPr>
        <w:t>;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Pr="002B7100">
        <w:rPr>
          <w:rStyle w:val="FontStyle17"/>
          <w:sz w:val="26"/>
          <w:szCs w:val="26"/>
        </w:rPr>
        <w:t xml:space="preserve">оптимизацию расходных обязательств, в том числе на базе </w:t>
      </w:r>
      <w:r w:rsidRPr="004D29F6">
        <w:rPr>
          <w:rStyle w:val="FontStyle17"/>
          <w:sz w:val="26"/>
          <w:szCs w:val="26"/>
        </w:rPr>
        <w:t>централизации функций и работ;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Pr="002B7100">
        <w:rPr>
          <w:rStyle w:val="FontStyle17"/>
          <w:sz w:val="26"/>
          <w:szCs w:val="26"/>
        </w:rPr>
        <w:t>недопущение образования просроченной кредиторской задолженности, проведение ответственной бюджетной политики, направленной на снижение рисков ее возникновения;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- </w:t>
      </w:r>
      <w:r w:rsidRPr="002B7100">
        <w:rPr>
          <w:rStyle w:val="FontStyle17"/>
          <w:sz w:val="26"/>
          <w:szCs w:val="26"/>
        </w:rPr>
        <w:t>проведение социально-экономических преобразований, направленных на повышение эффективности деятельности всех участников бюджетных отношений;</w:t>
      </w:r>
    </w:p>
    <w:p w:rsidR="00E22F2B" w:rsidRPr="00EE2DEC" w:rsidRDefault="00E22F2B" w:rsidP="00E22F2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EC">
        <w:rPr>
          <w:rFonts w:ascii="Times New Roman" w:hAnsi="Times New Roman" w:cs="Times New Roman"/>
          <w:sz w:val="26"/>
          <w:szCs w:val="26"/>
        </w:rPr>
        <w:t>безусловное выполнение указов Президента Российской Федерации,</w:t>
      </w:r>
      <w:r w:rsidRPr="00EE2DEC">
        <w:rPr>
          <w:rStyle w:val="FontStyle17"/>
          <w:sz w:val="26"/>
          <w:szCs w:val="26"/>
        </w:rPr>
        <w:t xml:space="preserve"> национальных проектов</w:t>
      </w:r>
      <w:r w:rsidRPr="00EE2DEC">
        <w:rPr>
          <w:rFonts w:ascii="Times New Roman" w:hAnsi="Times New Roman" w:cs="Times New Roman"/>
          <w:sz w:val="26"/>
          <w:szCs w:val="26"/>
        </w:rPr>
        <w:t>;</w:t>
      </w:r>
    </w:p>
    <w:p w:rsidR="00E22F2B" w:rsidRPr="00EE2DEC" w:rsidRDefault="00E22F2B" w:rsidP="00E22F2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EC">
        <w:rPr>
          <w:rFonts w:ascii="Times New Roman" w:hAnsi="Times New Roman" w:cs="Times New Roman"/>
          <w:sz w:val="26"/>
          <w:szCs w:val="26"/>
        </w:rPr>
        <w:t xml:space="preserve">принятие участия в государственных проектах и </w:t>
      </w:r>
      <w:proofErr w:type="spellStart"/>
      <w:r w:rsidRPr="00EE2DEC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EE2DEC">
        <w:rPr>
          <w:rFonts w:ascii="Times New Roman" w:hAnsi="Times New Roman" w:cs="Times New Roman"/>
          <w:sz w:val="26"/>
          <w:szCs w:val="26"/>
        </w:rPr>
        <w:t xml:space="preserve"> конкурсах (проектах) в целях получения дополнительных средств.</w:t>
      </w:r>
    </w:p>
    <w:p w:rsidR="00E22F2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В целях</w:t>
      </w:r>
      <w:r w:rsidRPr="00F823BA">
        <w:rPr>
          <w:rStyle w:val="FontStyle17"/>
          <w:sz w:val="26"/>
          <w:szCs w:val="26"/>
        </w:rPr>
        <w:t xml:space="preserve"> обеспечени</w:t>
      </w:r>
      <w:r>
        <w:rPr>
          <w:rStyle w:val="FontStyle17"/>
          <w:sz w:val="26"/>
          <w:szCs w:val="26"/>
        </w:rPr>
        <w:t>я бюджетной устойчивости и реализации поставленных задач необходимо обеспечить корректировку б</w:t>
      </w:r>
      <w:r w:rsidRPr="00F823BA">
        <w:rPr>
          <w:rStyle w:val="FontStyle17"/>
          <w:sz w:val="26"/>
          <w:szCs w:val="26"/>
        </w:rPr>
        <w:t>юджетн</w:t>
      </w:r>
      <w:r>
        <w:rPr>
          <w:rStyle w:val="FontStyle17"/>
          <w:sz w:val="26"/>
          <w:szCs w:val="26"/>
        </w:rPr>
        <w:t>ого</w:t>
      </w:r>
      <w:r w:rsidRPr="00713555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прогноза </w:t>
      </w:r>
      <w:proofErr w:type="spellStart"/>
      <w:r w:rsidR="00EE2DEC">
        <w:rPr>
          <w:rStyle w:val="FontStyle17"/>
          <w:sz w:val="26"/>
          <w:szCs w:val="26"/>
        </w:rPr>
        <w:t>Майдаковского</w:t>
      </w:r>
      <w:proofErr w:type="spellEnd"/>
      <w:r w:rsidR="00EE2DEC">
        <w:rPr>
          <w:rStyle w:val="FontStyle17"/>
          <w:sz w:val="26"/>
          <w:szCs w:val="26"/>
        </w:rPr>
        <w:t xml:space="preserve"> сельского поселения</w:t>
      </w:r>
      <w:r>
        <w:rPr>
          <w:rStyle w:val="FontStyle17"/>
          <w:sz w:val="26"/>
          <w:szCs w:val="26"/>
        </w:rPr>
        <w:t xml:space="preserve"> на долгосрочный период до 2025</w:t>
      </w:r>
      <w:r w:rsidRPr="00DA04B7">
        <w:rPr>
          <w:rStyle w:val="FontStyle17"/>
          <w:sz w:val="26"/>
          <w:szCs w:val="26"/>
        </w:rPr>
        <w:t xml:space="preserve"> года. Данный</w:t>
      </w:r>
      <w:r w:rsidRPr="00F823BA">
        <w:rPr>
          <w:rStyle w:val="FontStyle17"/>
          <w:sz w:val="26"/>
          <w:szCs w:val="26"/>
        </w:rPr>
        <w:t xml:space="preserve"> документ</w:t>
      </w:r>
      <w:r>
        <w:rPr>
          <w:rStyle w:val="FontStyle17"/>
          <w:sz w:val="26"/>
          <w:szCs w:val="26"/>
        </w:rPr>
        <w:t>, как и прежде,</w:t>
      </w:r>
      <w:r w:rsidRPr="00F823BA">
        <w:rPr>
          <w:rStyle w:val="FontStyle17"/>
          <w:sz w:val="26"/>
          <w:szCs w:val="26"/>
        </w:rPr>
        <w:t xml:space="preserve"> должен быть нацелен на обеспечение долгосрочной сбалансированности бюджета. </w:t>
      </w:r>
    </w:p>
    <w:p w:rsidR="00E22F2B" w:rsidRDefault="00E22F2B" w:rsidP="00E22F2B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C02757">
        <w:rPr>
          <w:rStyle w:val="FontStyle17"/>
          <w:sz w:val="26"/>
          <w:szCs w:val="26"/>
        </w:rPr>
        <w:t>Главные администраторы доходов бюджета должны не только правильно и точно прогнозировать доходы по закрепленным источникам, но</w:t>
      </w:r>
      <w:r>
        <w:rPr>
          <w:rStyle w:val="FontStyle17"/>
          <w:sz w:val="26"/>
          <w:szCs w:val="26"/>
        </w:rPr>
        <w:t xml:space="preserve"> и принимать меры в течение</w:t>
      </w:r>
      <w:r w:rsidRPr="00C02757">
        <w:rPr>
          <w:rStyle w:val="FontStyle17"/>
          <w:sz w:val="26"/>
          <w:szCs w:val="26"/>
        </w:rPr>
        <w:t xml:space="preserve"> финансового года и планового периода</w:t>
      </w:r>
      <w:r>
        <w:rPr>
          <w:rStyle w:val="FontStyle17"/>
          <w:sz w:val="26"/>
          <w:szCs w:val="26"/>
        </w:rPr>
        <w:t xml:space="preserve"> </w:t>
      </w:r>
      <w:r w:rsidRPr="00C02757">
        <w:rPr>
          <w:rStyle w:val="FontStyle17"/>
          <w:sz w:val="26"/>
          <w:szCs w:val="26"/>
        </w:rPr>
        <w:t xml:space="preserve"> для изыскания возможности увеличения поступлений, </w:t>
      </w:r>
      <w:r>
        <w:rPr>
          <w:rStyle w:val="FontStyle17"/>
          <w:sz w:val="26"/>
          <w:szCs w:val="26"/>
        </w:rPr>
        <w:t xml:space="preserve"> </w:t>
      </w:r>
      <w:r w:rsidRPr="00C02757">
        <w:rPr>
          <w:rStyle w:val="FontStyle17"/>
          <w:sz w:val="26"/>
          <w:szCs w:val="26"/>
        </w:rPr>
        <w:t>включая</w:t>
      </w:r>
      <w:r>
        <w:rPr>
          <w:rStyle w:val="FontStyle17"/>
          <w:sz w:val="26"/>
          <w:szCs w:val="26"/>
        </w:rPr>
        <w:t xml:space="preserve"> создание условий</w:t>
      </w:r>
      <w:r w:rsidRPr="00C02757">
        <w:rPr>
          <w:rStyle w:val="FontStyle17"/>
          <w:sz w:val="26"/>
          <w:szCs w:val="26"/>
        </w:rPr>
        <w:t xml:space="preserve"> для увеличения числа </w:t>
      </w:r>
      <w:r w:rsidRPr="00C02757">
        <w:rPr>
          <w:rStyle w:val="FontStyle17"/>
          <w:sz w:val="26"/>
          <w:szCs w:val="26"/>
        </w:rPr>
        <w:lastRenderedPageBreak/>
        <w:t>субъектов и (или) объектов налоговых и</w:t>
      </w:r>
      <w:r w:rsidRPr="00F0045D">
        <w:rPr>
          <w:rStyle w:val="FontStyle17"/>
          <w:sz w:val="26"/>
          <w:szCs w:val="26"/>
        </w:rPr>
        <w:t xml:space="preserve"> неналоговых платежей, а также используя механизмы взыскания задолженности по платежам, в том числе в рамках межведомственного взаимодействия.</w:t>
      </w:r>
    </w:p>
    <w:p w:rsidR="00E22F2B" w:rsidRDefault="00E22F2B" w:rsidP="00E22F2B">
      <w:pPr>
        <w:pStyle w:val="Style10"/>
        <w:spacing w:line="240" w:lineRule="auto"/>
        <w:ind w:firstLine="720"/>
        <w:rPr>
          <w:rStyle w:val="FontStyle17"/>
          <w:sz w:val="26"/>
          <w:szCs w:val="26"/>
        </w:rPr>
      </w:pPr>
      <w:r w:rsidRPr="009E613E">
        <w:rPr>
          <w:rStyle w:val="FontStyle17"/>
          <w:sz w:val="26"/>
          <w:szCs w:val="26"/>
        </w:rPr>
        <w:t xml:space="preserve">Система установления и контроля показателей экономической эффективности деятельности муниципальных унитарных предприятий </w:t>
      </w:r>
      <w:r>
        <w:rPr>
          <w:rStyle w:val="FontStyle17"/>
          <w:sz w:val="26"/>
          <w:szCs w:val="26"/>
        </w:rPr>
        <w:t xml:space="preserve">должна </w:t>
      </w:r>
      <w:r w:rsidRPr="009E613E">
        <w:rPr>
          <w:rStyle w:val="FontStyle17"/>
          <w:sz w:val="26"/>
          <w:szCs w:val="26"/>
        </w:rPr>
        <w:t>быть направлена на их безубыточный результат.</w:t>
      </w:r>
    </w:p>
    <w:p w:rsidR="00E22F2B" w:rsidRPr="00F823BA" w:rsidRDefault="00E22F2B" w:rsidP="00E22F2B">
      <w:pPr>
        <w:tabs>
          <w:tab w:val="left" w:pos="993"/>
        </w:tabs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</w:t>
      </w:r>
      <w:r w:rsidRPr="00F823BA">
        <w:rPr>
          <w:rStyle w:val="FontStyle17"/>
          <w:sz w:val="26"/>
          <w:szCs w:val="26"/>
        </w:rPr>
        <w:t>дной из основных задач является повышение эффективности</w:t>
      </w:r>
      <w:r>
        <w:rPr>
          <w:rStyle w:val="FontStyle17"/>
          <w:sz w:val="26"/>
          <w:szCs w:val="26"/>
        </w:rPr>
        <w:t xml:space="preserve">, </w:t>
      </w:r>
      <w:r w:rsidRPr="001143AD">
        <w:rPr>
          <w:rStyle w:val="FontStyle17"/>
          <w:sz w:val="26"/>
          <w:szCs w:val="26"/>
        </w:rPr>
        <w:t>прозрачности</w:t>
      </w:r>
      <w:r w:rsidRPr="00F823BA">
        <w:rPr>
          <w:rStyle w:val="FontStyle17"/>
          <w:sz w:val="26"/>
          <w:szCs w:val="26"/>
        </w:rPr>
        <w:t xml:space="preserve"> и обоснованности показателей муниципальных программ </w:t>
      </w:r>
      <w:proofErr w:type="spellStart"/>
      <w:r w:rsidR="00EE2DEC">
        <w:rPr>
          <w:rStyle w:val="FontStyle17"/>
          <w:sz w:val="26"/>
          <w:szCs w:val="26"/>
        </w:rPr>
        <w:t>Майдаковского</w:t>
      </w:r>
      <w:proofErr w:type="spellEnd"/>
      <w:r w:rsidR="00EE2DEC">
        <w:rPr>
          <w:rStyle w:val="FontStyle17"/>
          <w:sz w:val="26"/>
          <w:szCs w:val="26"/>
        </w:rPr>
        <w:t xml:space="preserve"> сельского поселения</w:t>
      </w:r>
      <w:r>
        <w:rPr>
          <w:rStyle w:val="FontStyle17"/>
          <w:sz w:val="26"/>
          <w:szCs w:val="26"/>
        </w:rPr>
        <w:t>,</w:t>
      </w:r>
      <w:r w:rsidRPr="001143AD">
        <w:rPr>
          <w:rStyle w:val="FontStyle17"/>
          <w:sz w:val="26"/>
          <w:szCs w:val="26"/>
        </w:rPr>
        <w:t xml:space="preserve"> реализуемых проектов</w:t>
      </w:r>
      <w:r w:rsidRPr="00F823BA">
        <w:rPr>
          <w:rStyle w:val="FontStyle17"/>
          <w:sz w:val="26"/>
          <w:szCs w:val="26"/>
        </w:rPr>
        <w:t xml:space="preserve">. </w:t>
      </w:r>
      <w:r w:rsidRPr="008856DB">
        <w:rPr>
          <w:rStyle w:val="FontStyle17"/>
          <w:sz w:val="26"/>
          <w:szCs w:val="26"/>
        </w:rPr>
        <w:t xml:space="preserve">Муниципальные программы </w:t>
      </w:r>
      <w:r w:rsidR="00EE2DEC">
        <w:rPr>
          <w:rStyle w:val="FontStyle17"/>
          <w:sz w:val="26"/>
          <w:szCs w:val="26"/>
        </w:rPr>
        <w:t>поселения</w:t>
      </w:r>
      <w:r w:rsidRPr="008856DB">
        <w:rPr>
          <w:rStyle w:val="FontStyle17"/>
          <w:sz w:val="26"/>
          <w:szCs w:val="26"/>
        </w:rPr>
        <w:t xml:space="preserve"> по-прежнему</w:t>
      </w:r>
      <w:r>
        <w:rPr>
          <w:rStyle w:val="FontStyle17"/>
          <w:sz w:val="26"/>
          <w:szCs w:val="26"/>
        </w:rPr>
        <w:t xml:space="preserve"> </w:t>
      </w:r>
      <w:r w:rsidRPr="00765869">
        <w:rPr>
          <w:rStyle w:val="FontStyle17"/>
          <w:sz w:val="26"/>
          <w:szCs w:val="26"/>
        </w:rPr>
        <w:t>остаются ключевым механизмом</w:t>
      </w:r>
      <w:r>
        <w:rPr>
          <w:rStyle w:val="FontStyle17"/>
          <w:sz w:val="26"/>
          <w:szCs w:val="26"/>
        </w:rPr>
        <w:t xml:space="preserve"> </w:t>
      </w:r>
      <w:r w:rsidRPr="00765869">
        <w:rPr>
          <w:rStyle w:val="FontStyle17"/>
          <w:sz w:val="26"/>
          <w:szCs w:val="26"/>
        </w:rPr>
        <w:t>программно-целевого планирования</w:t>
      </w:r>
      <w:r>
        <w:rPr>
          <w:rStyle w:val="FontStyle17"/>
          <w:sz w:val="26"/>
          <w:szCs w:val="26"/>
        </w:rPr>
        <w:t xml:space="preserve"> </w:t>
      </w:r>
      <w:r w:rsidRPr="008856DB">
        <w:rPr>
          <w:rStyle w:val="FontStyle17"/>
          <w:sz w:val="26"/>
          <w:szCs w:val="26"/>
        </w:rPr>
        <w:t xml:space="preserve">с помощью которого </w:t>
      </w:r>
      <w:r w:rsidRPr="00765869">
        <w:rPr>
          <w:rStyle w:val="FontStyle17"/>
          <w:sz w:val="26"/>
          <w:szCs w:val="26"/>
        </w:rPr>
        <w:t>формируется целостная система стратегического и бюджетного планирования.</w:t>
      </w:r>
      <w:r w:rsidRPr="00F823BA">
        <w:rPr>
          <w:rStyle w:val="FontStyle17"/>
          <w:sz w:val="26"/>
          <w:szCs w:val="26"/>
        </w:rPr>
        <w:t xml:space="preserve"> Все программно-целевые методы управления </w:t>
      </w:r>
      <w:proofErr w:type="spellStart"/>
      <w:r w:rsidR="00EE2DEC">
        <w:rPr>
          <w:rStyle w:val="FontStyle17"/>
          <w:sz w:val="26"/>
          <w:szCs w:val="26"/>
        </w:rPr>
        <w:t>Майдаковского</w:t>
      </w:r>
      <w:proofErr w:type="spellEnd"/>
      <w:r w:rsidR="00EE2DEC">
        <w:rPr>
          <w:rStyle w:val="FontStyle17"/>
          <w:sz w:val="26"/>
          <w:szCs w:val="26"/>
        </w:rPr>
        <w:t xml:space="preserve"> сельского поселения</w:t>
      </w:r>
      <w:r w:rsidRPr="00F823BA">
        <w:rPr>
          <w:rStyle w:val="FontStyle17"/>
          <w:sz w:val="26"/>
          <w:szCs w:val="26"/>
        </w:rPr>
        <w:t xml:space="preserve"> должны отвечать приоритетам его социально</w:t>
      </w:r>
      <w:r>
        <w:rPr>
          <w:rStyle w:val="FontStyle17"/>
          <w:sz w:val="26"/>
          <w:szCs w:val="26"/>
        </w:rPr>
        <w:t>-</w:t>
      </w:r>
      <w:r w:rsidRPr="00F823BA">
        <w:rPr>
          <w:rStyle w:val="FontStyle17"/>
          <w:sz w:val="26"/>
          <w:szCs w:val="26"/>
        </w:rPr>
        <w:t>экономического развития, а также реализовываться с учетом оценки бюджетной эффективности расходо</w:t>
      </w:r>
      <w:r>
        <w:rPr>
          <w:rStyle w:val="FontStyle17"/>
          <w:sz w:val="26"/>
          <w:szCs w:val="26"/>
        </w:rPr>
        <w:t xml:space="preserve">в  бюджета </w:t>
      </w:r>
      <w:r w:rsidR="00EE2DEC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>, позволяюще</w:t>
      </w:r>
      <w:r w:rsidRPr="00F823BA">
        <w:rPr>
          <w:rStyle w:val="FontStyle17"/>
          <w:sz w:val="26"/>
          <w:szCs w:val="26"/>
        </w:rPr>
        <w:t>й соизмерять затраты и результаты выполнения программных мероприятий, оценивать степень достижения поставленных целей и задач.</w:t>
      </w:r>
    </w:p>
    <w:p w:rsidR="00E22F2B" w:rsidRPr="002B7100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</w:t>
      </w:r>
      <w:r w:rsidRPr="005F44F1">
        <w:rPr>
          <w:rStyle w:val="FontStyle17"/>
          <w:sz w:val="26"/>
          <w:szCs w:val="26"/>
        </w:rPr>
        <w:t>рогнозные</w:t>
      </w:r>
      <w:r w:rsidRPr="004003EC">
        <w:rPr>
          <w:spacing w:val="-2"/>
          <w:sz w:val="26"/>
          <w:szCs w:val="26"/>
        </w:rPr>
        <w:t xml:space="preserve"> объе</w:t>
      </w:r>
      <w:r>
        <w:rPr>
          <w:spacing w:val="-2"/>
          <w:sz w:val="26"/>
          <w:szCs w:val="26"/>
        </w:rPr>
        <w:t>мы бюджетных ассигнований на 2021</w:t>
      </w:r>
      <w:r w:rsidRPr="004003EC">
        <w:rPr>
          <w:spacing w:val="-2"/>
          <w:sz w:val="26"/>
          <w:szCs w:val="26"/>
        </w:rPr>
        <w:t xml:space="preserve"> год и плановый период</w:t>
      </w:r>
      <w:r>
        <w:rPr>
          <w:sz w:val="26"/>
          <w:szCs w:val="26"/>
        </w:rPr>
        <w:t xml:space="preserve"> 2022 и 2023</w:t>
      </w:r>
      <w:r w:rsidRPr="004003EC">
        <w:rPr>
          <w:sz w:val="26"/>
          <w:szCs w:val="26"/>
        </w:rPr>
        <w:t xml:space="preserve"> годов подлежа</w:t>
      </w:r>
      <w:r>
        <w:rPr>
          <w:sz w:val="26"/>
          <w:szCs w:val="26"/>
        </w:rPr>
        <w:t>т</w:t>
      </w:r>
      <w:r w:rsidRPr="004003EC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рассмотрению</w:t>
      </w:r>
      <w:r w:rsidRPr="004003E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заседании </w:t>
      </w:r>
      <w:r w:rsidRPr="00BF32BD">
        <w:rPr>
          <w:sz w:val="26"/>
          <w:szCs w:val="26"/>
        </w:rPr>
        <w:t xml:space="preserve">комиссии по </w:t>
      </w:r>
      <w:r>
        <w:rPr>
          <w:sz w:val="26"/>
          <w:szCs w:val="26"/>
        </w:rPr>
        <w:t>бюджет</w:t>
      </w:r>
      <w:r w:rsidR="00EE2DEC">
        <w:rPr>
          <w:sz w:val="26"/>
          <w:szCs w:val="26"/>
        </w:rPr>
        <w:t>у, финансам и налоговой политике</w:t>
      </w:r>
      <w:r w:rsidRPr="00015E10">
        <w:rPr>
          <w:b/>
          <w:sz w:val="26"/>
          <w:szCs w:val="26"/>
        </w:rPr>
        <w:t xml:space="preserve"> </w:t>
      </w:r>
      <w:r w:rsidRPr="00664D14">
        <w:rPr>
          <w:sz w:val="26"/>
          <w:szCs w:val="26"/>
        </w:rPr>
        <w:t xml:space="preserve">и докладов «О результатах и основных направлениях деятельности» участников процесса планирования </w:t>
      </w:r>
      <w:r w:rsidRPr="00664D14">
        <w:rPr>
          <w:rStyle w:val="FontStyle17"/>
          <w:sz w:val="26"/>
          <w:szCs w:val="26"/>
        </w:rPr>
        <w:t>в соответствии с целями и задачами, с отражением действующих и принимаемых расходных обязательств, с возможностью их корректировки по приоритетам.</w:t>
      </w:r>
      <w:r>
        <w:rPr>
          <w:rStyle w:val="FontStyle17"/>
          <w:sz w:val="26"/>
          <w:szCs w:val="26"/>
        </w:rPr>
        <w:t xml:space="preserve"> Как и прежде, </w:t>
      </w:r>
      <w:r w:rsidRPr="007A7F2F">
        <w:rPr>
          <w:rStyle w:val="FontStyle17"/>
          <w:sz w:val="26"/>
          <w:szCs w:val="26"/>
        </w:rPr>
        <w:t>принятие новых расходных</w:t>
      </w:r>
      <w:r w:rsidRPr="00BF62FB">
        <w:rPr>
          <w:rStyle w:val="FontStyle17"/>
          <w:sz w:val="26"/>
          <w:szCs w:val="26"/>
        </w:rPr>
        <w:t xml:space="preserve"> обязательств должно осуществляться на основе </w:t>
      </w:r>
      <w:r w:rsidRPr="00524070">
        <w:rPr>
          <w:rStyle w:val="FontStyle17"/>
          <w:sz w:val="26"/>
          <w:szCs w:val="26"/>
        </w:rPr>
        <w:t>детальной</w:t>
      </w:r>
      <w:r w:rsidRPr="00BF62FB">
        <w:rPr>
          <w:rStyle w:val="FontStyle17"/>
          <w:sz w:val="26"/>
          <w:szCs w:val="26"/>
        </w:rPr>
        <w:t xml:space="preserve"> оценки их эффективности </w:t>
      </w:r>
      <w:r>
        <w:rPr>
          <w:rStyle w:val="FontStyle17"/>
          <w:sz w:val="26"/>
          <w:szCs w:val="26"/>
        </w:rPr>
        <w:t xml:space="preserve">с обеспечением рассмотрения принимаемых обязательств в соответствии с </w:t>
      </w:r>
      <w:r w:rsidRPr="005F44F1">
        <w:rPr>
          <w:rStyle w:val="FontStyle17"/>
          <w:sz w:val="26"/>
          <w:szCs w:val="26"/>
        </w:rPr>
        <w:t xml:space="preserve">Порядком конкурсного распределения принимаемых расходных обязательств </w:t>
      </w:r>
      <w:proofErr w:type="spellStart"/>
      <w:r w:rsidR="00EE2DEC">
        <w:rPr>
          <w:rStyle w:val="FontStyle17"/>
          <w:sz w:val="26"/>
          <w:szCs w:val="26"/>
        </w:rPr>
        <w:t>Майдаковского</w:t>
      </w:r>
      <w:proofErr w:type="spellEnd"/>
      <w:r w:rsidR="00EE2DEC">
        <w:rPr>
          <w:rStyle w:val="FontStyle17"/>
          <w:sz w:val="26"/>
          <w:szCs w:val="26"/>
        </w:rPr>
        <w:t xml:space="preserve"> сельского поселения</w:t>
      </w:r>
      <w:r w:rsidRPr="005F44F1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при формировании проекта </w:t>
      </w:r>
      <w:r w:rsidRPr="002B7100">
        <w:rPr>
          <w:rStyle w:val="FontStyle17"/>
          <w:sz w:val="26"/>
          <w:szCs w:val="26"/>
        </w:rPr>
        <w:t xml:space="preserve"> бюджета</w:t>
      </w:r>
      <w:r>
        <w:rPr>
          <w:rStyle w:val="FontStyle17"/>
          <w:sz w:val="26"/>
          <w:szCs w:val="26"/>
        </w:rPr>
        <w:t xml:space="preserve"> </w:t>
      </w:r>
      <w:r w:rsidR="00EE2DEC">
        <w:rPr>
          <w:rStyle w:val="FontStyle17"/>
          <w:sz w:val="26"/>
          <w:szCs w:val="26"/>
        </w:rPr>
        <w:t>поселения</w:t>
      </w:r>
      <w:r w:rsidRPr="002B7100">
        <w:rPr>
          <w:rStyle w:val="FontStyle17"/>
          <w:sz w:val="26"/>
          <w:szCs w:val="26"/>
        </w:rPr>
        <w:t xml:space="preserve"> согласно эффективности планируемых мероприятий, утвержденным постановлением</w:t>
      </w:r>
      <w:r>
        <w:rPr>
          <w:rStyle w:val="FontStyle17"/>
          <w:sz w:val="26"/>
          <w:szCs w:val="26"/>
        </w:rPr>
        <w:t xml:space="preserve"> </w:t>
      </w:r>
      <w:r w:rsidR="00EE2DEC">
        <w:rPr>
          <w:rStyle w:val="FontStyle17"/>
          <w:sz w:val="26"/>
          <w:szCs w:val="26"/>
        </w:rPr>
        <w:t>А</w:t>
      </w:r>
      <w:r>
        <w:rPr>
          <w:rStyle w:val="FontStyle17"/>
          <w:sz w:val="26"/>
          <w:szCs w:val="26"/>
        </w:rPr>
        <w:t xml:space="preserve">дминистрации </w:t>
      </w:r>
      <w:proofErr w:type="spellStart"/>
      <w:r w:rsidR="00EE2DEC">
        <w:rPr>
          <w:rStyle w:val="FontStyle17"/>
          <w:sz w:val="26"/>
          <w:szCs w:val="26"/>
        </w:rPr>
        <w:t>Майдаковского</w:t>
      </w:r>
      <w:proofErr w:type="spellEnd"/>
      <w:r w:rsidR="00EE2DEC">
        <w:rPr>
          <w:rStyle w:val="FontStyle17"/>
          <w:sz w:val="26"/>
          <w:szCs w:val="26"/>
        </w:rPr>
        <w:t xml:space="preserve"> сельского поселения </w:t>
      </w:r>
      <w:r>
        <w:rPr>
          <w:rStyle w:val="FontStyle17"/>
          <w:sz w:val="26"/>
          <w:szCs w:val="26"/>
        </w:rPr>
        <w:t>Палехского муниципального района</w:t>
      </w:r>
      <w:r w:rsidRPr="002B7100">
        <w:rPr>
          <w:rStyle w:val="FontStyle17"/>
          <w:sz w:val="26"/>
          <w:szCs w:val="26"/>
        </w:rPr>
        <w:t xml:space="preserve">. </w:t>
      </w:r>
    </w:p>
    <w:p w:rsidR="00E22F2B" w:rsidRPr="00664D14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bookmarkStart w:id="0" w:name="_GoBack"/>
      <w:r w:rsidRPr="00664D14">
        <w:rPr>
          <w:rStyle w:val="FontStyle17"/>
          <w:sz w:val="26"/>
          <w:szCs w:val="26"/>
        </w:rPr>
        <w:t xml:space="preserve">В целях повышения эффективности расходов </w:t>
      </w:r>
      <w:r w:rsidRPr="00664D14">
        <w:rPr>
          <w:sz w:val="26"/>
          <w:szCs w:val="26"/>
        </w:rPr>
        <w:t xml:space="preserve">важен </w:t>
      </w:r>
      <w:r w:rsidRPr="00664D14">
        <w:rPr>
          <w:rStyle w:val="FontStyle17"/>
          <w:sz w:val="26"/>
          <w:szCs w:val="26"/>
        </w:rPr>
        <w:t>пересмотр первостепенности расходных обязательств и уточнение приоритетов внутри сфер, а также предстоит продолжить работу по установлению прямой взаимосвязи бюджетного финансирования с показателями выполнения муниципальными учреждениями муниципальных заданий и соблюдения ими требований к качеству муниципальных услуг, поэтому при формировании проектов муниципальных заданий на плановый период необходимо учесть сведения об их исполнении за предыдущие годы, а также результаты выполнения муниципальных заданий за истекший период текущего финансового года.</w:t>
      </w:r>
    </w:p>
    <w:bookmarkEnd w:id="0"/>
    <w:p w:rsidR="00E22F2B" w:rsidRPr="002B7100" w:rsidRDefault="00E22F2B" w:rsidP="00E22F2B">
      <w:pPr>
        <w:ind w:firstLine="720"/>
        <w:jc w:val="both"/>
        <w:rPr>
          <w:rFonts w:ascii="PT Sans" w:hAnsi="PT Sans"/>
          <w:sz w:val="23"/>
          <w:szCs w:val="23"/>
          <w:shd w:val="clear" w:color="auto" w:fill="FFFFFF"/>
        </w:rPr>
      </w:pPr>
      <w:r w:rsidRPr="002B7100">
        <w:rPr>
          <w:rStyle w:val="FontStyle17"/>
          <w:sz w:val="26"/>
          <w:szCs w:val="26"/>
        </w:rPr>
        <w:t>Муниципальные учреждения должны быть нацелены на создание условий и стимулов для повышения своей открытости, сокращения внутренних издержек, в том числе за счет снижения налогообложения, проведения анализа численности персонала с проработкой возможности передачи функций на аутсорсинг и реализации мер, направленных на энергосбережение и энергетическую эффективность.</w:t>
      </w:r>
      <w:r w:rsidRPr="002B7100">
        <w:rPr>
          <w:rFonts w:ascii="PT Sans" w:hAnsi="PT Sans"/>
          <w:sz w:val="23"/>
          <w:szCs w:val="23"/>
          <w:shd w:val="clear" w:color="auto" w:fill="FFFFFF"/>
        </w:rPr>
        <w:t xml:space="preserve"> 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Важно обратить внимание на повышение эффективности использования земельно-имущественного комплекса, как переданного в хозяйственное ведение муниципальным унитарным предприятиям и в оперативное управление </w:t>
      </w:r>
      <w:r w:rsidRPr="002B7100">
        <w:rPr>
          <w:rStyle w:val="FontStyle17"/>
          <w:sz w:val="26"/>
          <w:szCs w:val="26"/>
        </w:rPr>
        <w:lastRenderedPageBreak/>
        <w:t>муниципальным учреждениям, так и имеющегося, и формируемого для сдачи в аренду и продажи. Следует определять эффективность использования муниципального имущества, находящегося в пользовании муниципальных учреждений, в целях осуществления проработки вариантов применения иных более бюджетных методов использования имущества, направленных на снижение затрат по его содержанию и рациональное использование занимаем</w:t>
      </w:r>
      <w:r>
        <w:rPr>
          <w:rStyle w:val="FontStyle17"/>
          <w:sz w:val="26"/>
          <w:szCs w:val="26"/>
        </w:rPr>
        <w:t>ого муниципального имущества</w:t>
      </w:r>
      <w:r w:rsidRPr="002B7100">
        <w:rPr>
          <w:rStyle w:val="FontStyle17"/>
          <w:sz w:val="26"/>
          <w:szCs w:val="26"/>
        </w:rPr>
        <w:t>. Также в целях более экономичного обслуживания имущества муниципальным учреждениям, учитывая специфику деятельности, следует уделять внимание материально-технической базе путем применения эффективных моделей управления.</w:t>
      </w:r>
    </w:p>
    <w:p w:rsidR="00E22F2B" w:rsidRPr="002B7100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Необходимо продолжить работу по повышению эффективности и качества оказания (выполнения) муниципальными учреждениями</w:t>
      </w:r>
      <w:r>
        <w:rPr>
          <w:rStyle w:val="FontStyle17"/>
          <w:sz w:val="26"/>
          <w:szCs w:val="26"/>
        </w:rPr>
        <w:t xml:space="preserve"> </w:t>
      </w:r>
      <w:r w:rsidR="00EE2DEC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 xml:space="preserve"> муниципальных услуг (работ) путем:</w:t>
      </w:r>
    </w:p>
    <w:p w:rsidR="00E22F2B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пересмотра функционирования </w:t>
      </w:r>
      <w:r>
        <w:rPr>
          <w:rStyle w:val="FontStyle17"/>
          <w:sz w:val="26"/>
          <w:szCs w:val="26"/>
        </w:rPr>
        <w:t xml:space="preserve">муниципальных </w:t>
      </w:r>
      <w:r w:rsidRPr="002B7100">
        <w:rPr>
          <w:rStyle w:val="FontStyle17"/>
          <w:sz w:val="26"/>
          <w:szCs w:val="26"/>
        </w:rPr>
        <w:t>учреждений</w:t>
      </w:r>
      <w:r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в новых экономических условиях;</w:t>
      </w:r>
    </w:p>
    <w:p w:rsidR="00E22F2B" w:rsidRPr="004D29F6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>проведения анализа оказываемых услуг (выполняемых работ) с учетом их востребованности и внедрения новых форм их оказания (выполнения);</w:t>
      </w:r>
    </w:p>
    <w:p w:rsidR="00E22F2B" w:rsidRPr="00262030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4D29F6">
        <w:rPr>
          <w:rStyle w:val="FontStyle17"/>
          <w:sz w:val="26"/>
          <w:szCs w:val="26"/>
        </w:rPr>
        <w:t>проведения оценки обоснованности затрат по оказываемым услугам (выполняемым работам);</w:t>
      </w:r>
      <w:r>
        <w:rPr>
          <w:rStyle w:val="FontStyle17"/>
          <w:sz w:val="26"/>
          <w:szCs w:val="26"/>
        </w:rPr>
        <w:t xml:space="preserve"> </w:t>
      </w:r>
    </w:p>
    <w:p w:rsidR="00E22F2B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повышения обоснованности планир</w:t>
      </w:r>
      <w:r>
        <w:rPr>
          <w:rStyle w:val="FontStyle17"/>
          <w:sz w:val="26"/>
          <w:szCs w:val="26"/>
        </w:rPr>
        <w:t xml:space="preserve">ования и распределения средств </w:t>
      </w:r>
      <w:r w:rsidRPr="002B7100">
        <w:rPr>
          <w:rStyle w:val="FontStyle17"/>
          <w:sz w:val="26"/>
          <w:szCs w:val="26"/>
        </w:rPr>
        <w:t xml:space="preserve"> бюджета </w:t>
      </w:r>
      <w:r w:rsidR="005828E3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на оказание</w:t>
      </w:r>
      <w:r w:rsidRPr="00262030">
        <w:rPr>
          <w:rStyle w:val="FontStyle17"/>
          <w:sz w:val="26"/>
          <w:szCs w:val="26"/>
        </w:rPr>
        <w:t xml:space="preserve"> (выполнение) муниципальных услуг (работ);</w:t>
      </w:r>
    </w:p>
    <w:p w:rsidR="00E22F2B" w:rsidRPr="002B7100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 xml:space="preserve">повышения рациональности и экономности использования бюджетных средств муниципальными учреждениями </w:t>
      </w:r>
      <w:r w:rsidR="005828E3">
        <w:rPr>
          <w:rStyle w:val="FontStyle17"/>
          <w:sz w:val="26"/>
          <w:szCs w:val="26"/>
        </w:rPr>
        <w:t>поселения</w:t>
      </w:r>
      <w:r w:rsidRPr="002B7100">
        <w:rPr>
          <w:rStyle w:val="FontStyle17"/>
          <w:sz w:val="26"/>
          <w:szCs w:val="26"/>
        </w:rPr>
        <w:t>, в том числе за счет развития приносящей доход деятельности;</w:t>
      </w:r>
    </w:p>
    <w:p w:rsidR="00E22F2B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262030">
        <w:rPr>
          <w:rStyle w:val="FontStyle17"/>
          <w:sz w:val="26"/>
          <w:szCs w:val="26"/>
        </w:rPr>
        <w:t>проведения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:rsidR="00E22F2B" w:rsidRPr="00BF62F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D305E6">
        <w:rPr>
          <w:rStyle w:val="FontStyle17"/>
          <w:sz w:val="26"/>
          <w:szCs w:val="26"/>
        </w:rPr>
        <w:t xml:space="preserve">Следует продолжить </w:t>
      </w:r>
      <w:r w:rsidRPr="004D29F6">
        <w:rPr>
          <w:rStyle w:val="FontStyle17"/>
          <w:sz w:val="26"/>
          <w:szCs w:val="26"/>
        </w:rPr>
        <w:t xml:space="preserve">работу по повышению эффективности использования, закрепленных за муниципальными учреждениями </w:t>
      </w:r>
      <w:r>
        <w:rPr>
          <w:rStyle w:val="FontStyle17"/>
          <w:sz w:val="26"/>
          <w:szCs w:val="26"/>
        </w:rPr>
        <w:t>недвижимого имущества</w:t>
      </w:r>
      <w:r w:rsidRPr="004D29F6">
        <w:rPr>
          <w:rStyle w:val="FontStyle17"/>
          <w:sz w:val="26"/>
          <w:szCs w:val="26"/>
        </w:rPr>
        <w:t xml:space="preserve">, проведению анализа численности </w:t>
      </w:r>
      <w:r>
        <w:rPr>
          <w:rStyle w:val="FontStyle17"/>
          <w:sz w:val="26"/>
          <w:szCs w:val="26"/>
        </w:rPr>
        <w:t xml:space="preserve">работников </w:t>
      </w:r>
      <w:r w:rsidRPr="004D29F6">
        <w:rPr>
          <w:rStyle w:val="FontStyle17"/>
          <w:sz w:val="26"/>
          <w:szCs w:val="26"/>
        </w:rPr>
        <w:t xml:space="preserve"> в муниципальных учреждениях, а также по оценке эффективности деятельности муниципальных бюджетных и казенных</w:t>
      </w:r>
      <w:r w:rsidRPr="00D305E6">
        <w:rPr>
          <w:rStyle w:val="FontStyle17"/>
          <w:sz w:val="26"/>
          <w:szCs w:val="26"/>
        </w:rPr>
        <w:t xml:space="preserve"> учреждений, включая их руководителей, в части выполнения муниципального задания с учетом введения взаимоувязанной системы показателей </w:t>
      </w:r>
      <w:r>
        <w:rPr>
          <w:rStyle w:val="FontStyle17"/>
          <w:sz w:val="26"/>
          <w:szCs w:val="26"/>
        </w:rPr>
        <w:t xml:space="preserve">к </w:t>
      </w:r>
      <w:r w:rsidRPr="00D305E6">
        <w:rPr>
          <w:rStyle w:val="FontStyle17"/>
          <w:sz w:val="26"/>
          <w:szCs w:val="26"/>
        </w:rPr>
        <w:t>стимулирующи</w:t>
      </w:r>
      <w:r>
        <w:rPr>
          <w:rStyle w:val="FontStyle17"/>
          <w:sz w:val="26"/>
          <w:szCs w:val="26"/>
        </w:rPr>
        <w:t>м в</w:t>
      </w:r>
      <w:r w:rsidRPr="00D305E6">
        <w:rPr>
          <w:rStyle w:val="FontStyle17"/>
          <w:sz w:val="26"/>
          <w:szCs w:val="26"/>
        </w:rPr>
        <w:t>ыплат</w:t>
      </w:r>
      <w:r>
        <w:rPr>
          <w:rStyle w:val="FontStyle17"/>
          <w:sz w:val="26"/>
          <w:szCs w:val="26"/>
        </w:rPr>
        <w:t xml:space="preserve">ам. </w:t>
      </w:r>
    </w:p>
    <w:p w:rsidR="00E22F2B" w:rsidRPr="002B7100" w:rsidRDefault="00E22F2B" w:rsidP="00E22F2B">
      <w:pPr>
        <w:pStyle w:val="Style5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DB100E">
        <w:rPr>
          <w:rStyle w:val="FontStyle17"/>
          <w:sz w:val="26"/>
          <w:szCs w:val="26"/>
        </w:rPr>
        <w:t xml:space="preserve">Требуется обеспечить взаимосвязь </w:t>
      </w:r>
      <w:r>
        <w:rPr>
          <w:rStyle w:val="FontStyle17"/>
          <w:sz w:val="26"/>
          <w:szCs w:val="26"/>
        </w:rPr>
        <w:t>по</w:t>
      </w:r>
      <w:r w:rsidRPr="00DB100E">
        <w:rPr>
          <w:rStyle w:val="FontStyle17"/>
          <w:sz w:val="26"/>
          <w:szCs w:val="26"/>
        </w:rPr>
        <w:t xml:space="preserve"> составлени</w:t>
      </w:r>
      <w:r>
        <w:rPr>
          <w:rStyle w:val="FontStyle17"/>
          <w:sz w:val="26"/>
          <w:szCs w:val="26"/>
        </w:rPr>
        <w:t xml:space="preserve">ю проекта  бюджета </w:t>
      </w:r>
      <w:r w:rsidR="005828E3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 и</w:t>
      </w:r>
      <w:r w:rsidRPr="00DB100E">
        <w:rPr>
          <w:rStyle w:val="FontStyle17"/>
          <w:sz w:val="26"/>
          <w:szCs w:val="26"/>
        </w:rPr>
        <w:t xml:space="preserve"> исполнения </w:t>
      </w:r>
      <w:r>
        <w:rPr>
          <w:rStyle w:val="FontStyle17"/>
          <w:sz w:val="26"/>
          <w:szCs w:val="26"/>
        </w:rPr>
        <w:t xml:space="preserve">бюджета </w:t>
      </w:r>
      <w:r w:rsidRPr="00DB100E">
        <w:rPr>
          <w:rStyle w:val="FontStyle17"/>
          <w:sz w:val="26"/>
          <w:szCs w:val="26"/>
        </w:rPr>
        <w:t xml:space="preserve">с инструментами закупок для муниципальных нужд, </w:t>
      </w:r>
      <w:r w:rsidRPr="002B7100">
        <w:rPr>
          <w:rStyle w:val="FontStyle17"/>
          <w:sz w:val="26"/>
          <w:szCs w:val="26"/>
        </w:rPr>
        <w:t>прозрачность и эффективность размещения закупок в соответствии с действующим законодательством.</w:t>
      </w:r>
    </w:p>
    <w:p w:rsidR="00E22F2B" w:rsidRPr="002B7100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Главным распорядителям бюджетных средств необходимо принять все меры для безусловного исполнения</w:t>
      </w:r>
      <w:r w:rsidRPr="002B7100">
        <w:rPr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обозначенных приоритетов в указах Президента Российской Федерации с учетом изменения законодательства</w:t>
      </w:r>
      <w:r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>о минимальном размере оплаты труда, национальных проектах</w:t>
      </w:r>
      <w:r w:rsidRPr="002B7100">
        <w:rPr>
          <w:sz w:val="26"/>
          <w:szCs w:val="26"/>
        </w:rPr>
        <w:t xml:space="preserve"> </w:t>
      </w:r>
      <w:r w:rsidRPr="005828E3">
        <w:rPr>
          <w:rFonts w:ascii="Times New Roman" w:hAnsi="Times New Roman" w:cs="Times New Roman"/>
          <w:sz w:val="26"/>
          <w:szCs w:val="26"/>
        </w:rPr>
        <w:t>с реализацией всех установленных результатов и показателей.</w:t>
      </w:r>
      <w:r w:rsidRPr="002B7100">
        <w:rPr>
          <w:sz w:val="26"/>
          <w:szCs w:val="26"/>
        </w:rPr>
        <w:t xml:space="preserve"> </w:t>
      </w:r>
    </w:p>
    <w:p w:rsidR="00E22F2B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Главным распорядителям</w:t>
      </w:r>
      <w:r>
        <w:rPr>
          <w:rStyle w:val="FontStyle17"/>
          <w:sz w:val="26"/>
          <w:szCs w:val="26"/>
        </w:rPr>
        <w:t xml:space="preserve"> бюджетных средств необходимо продолжить работу по развитию межбюджетных отношений на региональном и федеральном уровнях. Отражение</w:t>
      </w:r>
      <w:r w:rsidRPr="00D305E6">
        <w:rPr>
          <w:rStyle w:val="FontStyle17"/>
          <w:sz w:val="26"/>
          <w:szCs w:val="26"/>
        </w:rPr>
        <w:t xml:space="preserve"> интересов </w:t>
      </w:r>
      <w:r w:rsidR="005828E3">
        <w:rPr>
          <w:rStyle w:val="FontStyle17"/>
          <w:sz w:val="26"/>
          <w:szCs w:val="26"/>
        </w:rPr>
        <w:t>поселения</w:t>
      </w:r>
      <w:r w:rsidRPr="00D305E6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при взаимоотношении с органами государственной власти должно быть по-прежнему направлено на привлечение в </w:t>
      </w:r>
      <w:proofErr w:type="spellStart"/>
      <w:r w:rsidR="005828E3">
        <w:rPr>
          <w:rStyle w:val="FontStyle17"/>
          <w:sz w:val="26"/>
          <w:szCs w:val="26"/>
        </w:rPr>
        <w:t>Майдаковско</w:t>
      </w:r>
      <w:r w:rsidR="005828E3">
        <w:rPr>
          <w:rStyle w:val="FontStyle17"/>
          <w:sz w:val="26"/>
          <w:szCs w:val="26"/>
        </w:rPr>
        <w:t>е</w:t>
      </w:r>
      <w:proofErr w:type="spellEnd"/>
      <w:r w:rsidR="005828E3">
        <w:rPr>
          <w:rStyle w:val="FontStyle17"/>
          <w:sz w:val="26"/>
          <w:szCs w:val="26"/>
        </w:rPr>
        <w:t xml:space="preserve"> сельско</w:t>
      </w:r>
      <w:r w:rsidR="005828E3">
        <w:rPr>
          <w:rStyle w:val="FontStyle17"/>
          <w:sz w:val="26"/>
          <w:szCs w:val="26"/>
        </w:rPr>
        <w:t>е</w:t>
      </w:r>
      <w:r w:rsidR="005828E3">
        <w:rPr>
          <w:rStyle w:val="FontStyle17"/>
          <w:sz w:val="26"/>
          <w:szCs w:val="26"/>
        </w:rPr>
        <w:t xml:space="preserve"> поселени</w:t>
      </w:r>
      <w:r w:rsidR="005828E3">
        <w:rPr>
          <w:rStyle w:val="FontStyle17"/>
          <w:sz w:val="26"/>
          <w:szCs w:val="26"/>
        </w:rPr>
        <w:t>е</w:t>
      </w:r>
      <w:r w:rsidR="005828E3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средств, предоставляемых из вышестоящих </w:t>
      </w:r>
      <w:r>
        <w:rPr>
          <w:rStyle w:val="FontStyle17"/>
          <w:sz w:val="26"/>
          <w:szCs w:val="26"/>
        </w:rPr>
        <w:lastRenderedPageBreak/>
        <w:t>бюджетов. Это</w:t>
      </w:r>
      <w:r w:rsidRPr="001143AD">
        <w:rPr>
          <w:rStyle w:val="FontStyle17"/>
          <w:sz w:val="26"/>
          <w:szCs w:val="26"/>
        </w:rPr>
        <w:t xml:space="preserve"> позволит </w:t>
      </w:r>
      <w:r w:rsidR="005828E3">
        <w:rPr>
          <w:rStyle w:val="FontStyle17"/>
          <w:sz w:val="26"/>
          <w:szCs w:val="26"/>
        </w:rPr>
        <w:t>поселению</w:t>
      </w:r>
      <w:r w:rsidRPr="001143AD">
        <w:rPr>
          <w:rStyle w:val="FontStyle17"/>
          <w:sz w:val="26"/>
          <w:szCs w:val="26"/>
        </w:rPr>
        <w:t xml:space="preserve"> развиваться, строить социально-значимые объекты, создавать </w:t>
      </w:r>
      <w:r w:rsidRPr="00DB100E">
        <w:rPr>
          <w:rStyle w:val="FontStyle17"/>
          <w:sz w:val="26"/>
          <w:szCs w:val="26"/>
        </w:rPr>
        <w:t xml:space="preserve">комфортную городскую среду. </w:t>
      </w:r>
    </w:p>
    <w:p w:rsidR="00E22F2B" w:rsidRDefault="00E22F2B" w:rsidP="00E22F2B">
      <w:pPr>
        <w:ind w:firstLine="720"/>
        <w:jc w:val="both"/>
        <w:rPr>
          <w:rStyle w:val="FontStyle17"/>
          <w:sz w:val="26"/>
          <w:szCs w:val="26"/>
        </w:rPr>
      </w:pPr>
      <w:r w:rsidRPr="002B7100">
        <w:rPr>
          <w:rStyle w:val="FontStyle17"/>
          <w:sz w:val="26"/>
          <w:szCs w:val="26"/>
        </w:rPr>
        <w:t>Главным распорядителям бюджетных средств</w:t>
      </w:r>
      <w:r w:rsidRPr="002B7100">
        <w:rPr>
          <w:rStyle w:val="FontStyle17"/>
          <w:color w:val="FF0000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 xml:space="preserve">следует обеспечить своевременную защиту в соответствующих отраслевых департаментах (комитетах) области заявок и предложений по участию </w:t>
      </w:r>
      <w:r w:rsidR="005828E3">
        <w:rPr>
          <w:rStyle w:val="FontStyle17"/>
          <w:sz w:val="26"/>
          <w:szCs w:val="26"/>
        </w:rPr>
        <w:t>поселения</w:t>
      </w:r>
      <w:r w:rsidRPr="002B7100">
        <w:rPr>
          <w:rStyle w:val="FontStyle17"/>
          <w:sz w:val="26"/>
          <w:szCs w:val="26"/>
        </w:rPr>
        <w:t xml:space="preserve"> в государственных программах, конкурсах и проектах, направленных на </w:t>
      </w:r>
      <w:r>
        <w:rPr>
          <w:rStyle w:val="FontStyle17"/>
          <w:sz w:val="26"/>
          <w:szCs w:val="26"/>
        </w:rPr>
        <w:t xml:space="preserve">получение </w:t>
      </w:r>
      <w:r w:rsidRPr="002B7100">
        <w:rPr>
          <w:rStyle w:val="FontStyle17"/>
          <w:sz w:val="26"/>
          <w:szCs w:val="26"/>
        </w:rPr>
        <w:t xml:space="preserve"> дополнительных средств, и полного финансового обеспечения переданных </w:t>
      </w:r>
      <w:r w:rsidR="005828E3">
        <w:rPr>
          <w:rStyle w:val="FontStyle17"/>
          <w:sz w:val="26"/>
          <w:szCs w:val="26"/>
        </w:rPr>
        <w:t>поселению</w:t>
      </w:r>
      <w:r w:rsidRPr="002B7100">
        <w:rPr>
          <w:rStyle w:val="FontStyle17"/>
          <w:sz w:val="26"/>
          <w:szCs w:val="26"/>
        </w:rPr>
        <w:t xml:space="preserve"> отдельных государственных полномочий. В целях получения</w:t>
      </w:r>
      <w:r>
        <w:rPr>
          <w:rStyle w:val="FontStyle17"/>
          <w:sz w:val="26"/>
          <w:szCs w:val="26"/>
        </w:rPr>
        <w:t xml:space="preserve"> </w:t>
      </w:r>
      <w:r w:rsidRPr="002B7100">
        <w:rPr>
          <w:rStyle w:val="FontStyle17"/>
          <w:sz w:val="26"/>
          <w:szCs w:val="26"/>
        </w:rPr>
        <w:t xml:space="preserve"> дополнительных средств необходимо усилить работу по участию муниципальных учреждений </w:t>
      </w:r>
      <w:r w:rsidR="005828E3">
        <w:rPr>
          <w:rStyle w:val="FontStyle17"/>
          <w:sz w:val="26"/>
          <w:szCs w:val="26"/>
        </w:rPr>
        <w:t>поселения</w:t>
      </w:r>
      <w:r w:rsidRPr="002B7100">
        <w:rPr>
          <w:rStyle w:val="FontStyle17"/>
          <w:sz w:val="26"/>
          <w:szCs w:val="26"/>
        </w:rPr>
        <w:t xml:space="preserve"> в грантовых конкурсах и других мероприятиях по поиску внебюджетных источников.</w:t>
      </w:r>
    </w:p>
    <w:p w:rsidR="00E22F2B" w:rsidRPr="0091193E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91193E">
        <w:rPr>
          <w:rStyle w:val="FontStyle17"/>
          <w:sz w:val="26"/>
          <w:szCs w:val="26"/>
        </w:rPr>
        <w:t xml:space="preserve">Бюджетная политика должна быть направлена на создание благоприятных, комфортных условий для жизни в </w:t>
      </w:r>
      <w:r w:rsidR="005828E3">
        <w:rPr>
          <w:rStyle w:val="FontStyle17"/>
          <w:sz w:val="26"/>
          <w:szCs w:val="26"/>
        </w:rPr>
        <w:t>поселении</w:t>
      </w:r>
      <w:r w:rsidRPr="0091193E">
        <w:rPr>
          <w:rStyle w:val="FontStyle17"/>
          <w:sz w:val="26"/>
          <w:szCs w:val="26"/>
        </w:rPr>
        <w:t>, в том числе необходимо обратить особое внимание на благоустройство и на обеспечение сохранности существующей улично-дорожной сети, качественное выполнение работ по содержанию и ремонту дорог.</w:t>
      </w:r>
    </w:p>
    <w:p w:rsidR="00E22F2B" w:rsidRPr="00CB6F44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Как и в предыдущие годы, в сфере планирования бюджетных инвестиций</w:t>
      </w:r>
      <w:r>
        <w:rPr>
          <w:rStyle w:val="FontStyle17"/>
          <w:sz w:val="26"/>
          <w:szCs w:val="26"/>
        </w:rPr>
        <w:t>,</w:t>
      </w:r>
      <w:r w:rsidRPr="00CB6F44">
        <w:rPr>
          <w:rStyle w:val="FontStyle17"/>
          <w:sz w:val="26"/>
          <w:szCs w:val="26"/>
        </w:rPr>
        <w:t xml:space="preserve"> приоритетными направлениями расходов будут:</w:t>
      </w:r>
    </w:p>
    <w:p w:rsidR="00E22F2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финансирование строительства объектов с высокой степенью готовности, ориентированных на стратегические цели развития</w:t>
      </w:r>
      <w:r>
        <w:rPr>
          <w:rStyle w:val="FontStyle17"/>
          <w:sz w:val="26"/>
          <w:szCs w:val="26"/>
        </w:rPr>
        <w:t xml:space="preserve"> </w:t>
      </w:r>
      <w:r w:rsidR="005828E3">
        <w:rPr>
          <w:rStyle w:val="FontStyle17"/>
          <w:sz w:val="26"/>
          <w:szCs w:val="26"/>
        </w:rPr>
        <w:t>поселения</w:t>
      </w:r>
      <w:r w:rsidRPr="00CB6F44">
        <w:rPr>
          <w:rStyle w:val="FontStyle17"/>
          <w:sz w:val="26"/>
          <w:szCs w:val="26"/>
        </w:rPr>
        <w:t>;</w:t>
      </w:r>
    </w:p>
    <w:p w:rsidR="00E22F2B" w:rsidRDefault="00E22F2B" w:rsidP="00E22F2B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 xml:space="preserve">исполнение ранее принятых обязательств по муниципальным контрактам на строительство, реконструкцию </w:t>
      </w:r>
      <w:r>
        <w:rPr>
          <w:rStyle w:val="FontStyle17"/>
          <w:sz w:val="26"/>
          <w:szCs w:val="26"/>
        </w:rPr>
        <w:t>объектов</w:t>
      </w:r>
      <w:r w:rsidRPr="00CB6F44">
        <w:rPr>
          <w:rStyle w:val="FontStyle17"/>
          <w:sz w:val="26"/>
          <w:szCs w:val="26"/>
        </w:rPr>
        <w:t>.</w:t>
      </w:r>
      <w:r>
        <w:rPr>
          <w:rStyle w:val="FontStyle17"/>
          <w:sz w:val="26"/>
          <w:szCs w:val="26"/>
        </w:rPr>
        <w:t xml:space="preserve"> </w:t>
      </w:r>
    </w:p>
    <w:p w:rsidR="00E22F2B" w:rsidRPr="00E900EA" w:rsidRDefault="00E22F2B" w:rsidP="00E22F2B">
      <w:pPr>
        <w:pStyle w:val="Style10"/>
        <w:widowControl/>
        <w:tabs>
          <w:tab w:val="left" w:pos="9637"/>
        </w:tabs>
        <w:spacing w:line="240" w:lineRule="auto"/>
        <w:ind w:firstLine="720"/>
        <w:rPr>
          <w:rStyle w:val="FontStyle17"/>
          <w:sz w:val="26"/>
          <w:szCs w:val="26"/>
        </w:rPr>
      </w:pPr>
      <w:r w:rsidRPr="00CB6F44">
        <w:rPr>
          <w:rStyle w:val="FontStyle17"/>
          <w:sz w:val="26"/>
          <w:szCs w:val="26"/>
        </w:rPr>
        <w:t>Бюджетная политика в области управления муниципальн</w:t>
      </w:r>
      <w:r>
        <w:rPr>
          <w:rStyle w:val="FontStyle17"/>
          <w:sz w:val="26"/>
          <w:szCs w:val="26"/>
        </w:rPr>
        <w:t xml:space="preserve">ым долгом </w:t>
      </w:r>
      <w:r w:rsidR="005828E3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в 2021</w:t>
      </w:r>
      <w:r w:rsidRPr="00CB6F44">
        <w:rPr>
          <w:rStyle w:val="FontStyle17"/>
          <w:sz w:val="26"/>
          <w:szCs w:val="26"/>
        </w:rPr>
        <w:t xml:space="preserve"> году и плановом периоде 20</w:t>
      </w:r>
      <w:r>
        <w:rPr>
          <w:rStyle w:val="FontStyle17"/>
          <w:sz w:val="26"/>
          <w:szCs w:val="26"/>
        </w:rPr>
        <w:t>22</w:t>
      </w:r>
      <w:r w:rsidRPr="00CB6F44">
        <w:rPr>
          <w:rStyle w:val="FontStyle17"/>
          <w:sz w:val="26"/>
          <w:szCs w:val="26"/>
        </w:rPr>
        <w:t xml:space="preserve"> и 202</w:t>
      </w:r>
      <w:r>
        <w:rPr>
          <w:rStyle w:val="FontStyle17"/>
          <w:sz w:val="26"/>
          <w:szCs w:val="26"/>
        </w:rPr>
        <w:t>3</w:t>
      </w:r>
      <w:r w:rsidRPr="00CB6F44">
        <w:rPr>
          <w:rStyle w:val="FontStyle17"/>
          <w:sz w:val="26"/>
          <w:szCs w:val="26"/>
        </w:rPr>
        <w:t xml:space="preserve"> годов будет направлена на</w:t>
      </w:r>
      <w:r>
        <w:rPr>
          <w:rStyle w:val="FontStyle17"/>
          <w:sz w:val="26"/>
          <w:szCs w:val="26"/>
        </w:rPr>
        <w:t xml:space="preserve"> обеспечение </w:t>
      </w:r>
      <w:r w:rsidRPr="00CB6F44">
        <w:rPr>
          <w:rStyle w:val="FontStyle17"/>
          <w:sz w:val="26"/>
          <w:szCs w:val="26"/>
        </w:rPr>
        <w:t>долгосрочной сбалансированности  бюджета</w:t>
      </w:r>
      <w:r>
        <w:rPr>
          <w:rStyle w:val="FontStyle17"/>
          <w:sz w:val="26"/>
          <w:szCs w:val="26"/>
        </w:rPr>
        <w:t xml:space="preserve"> </w:t>
      </w:r>
      <w:r w:rsidR="005828E3">
        <w:rPr>
          <w:rStyle w:val="FontStyle17"/>
          <w:sz w:val="26"/>
          <w:szCs w:val="26"/>
        </w:rPr>
        <w:t>поселения</w:t>
      </w:r>
      <w:r w:rsidRPr="00CB6F44">
        <w:rPr>
          <w:rStyle w:val="FontStyle17"/>
          <w:sz w:val="26"/>
          <w:szCs w:val="26"/>
        </w:rPr>
        <w:t xml:space="preserve"> как базового принципа ответственной бюджетной политики </w:t>
      </w:r>
      <w:r>
        <w:rPr>
          <w:rStyle w:val="FontStyle17"/>
          <w:sz w:val="26"/>
          <w:szCs w:val="26"/>
        </w:rPr>
        <w:t xml:space="preserve">и </w:t>
      </w:r>
      <w:r w:rsidRPr="00CB6F44">
        <w:rPr>
          <w:rStyle w:val="FontStyle17"/>
          <w:sz w:val="26"/>
          <w:szCs w:val="26"/>
        </w:rPr>
        <w:t>осуществление заимствований на оптимально возможный период и в объемах максимально соответствующих потребностям  бюджета</w:t>
      </w:r>
      <w:r>
        <w:rPr>
          <w:rStyle w:val="FontStyle17"/>
          <w:sz w:val="26"/>
          <w:szCs w:val="26"/>
        </w:rPr>
        <w:t xml:space="preserve"> </w:t>
      </w:r>
      <w:r w:rsidR="005828E3">
        <w:rPr>
          <w:rStyle w:val="FontStyle17"/>
          <w:sz w:val="26"/>
          <w:szCs w:val="26"/>
        </w:rPr>
        <w:t>поселения</w:t>
      </w:r>
      <w:r w:rsidRPr="00CB6F44">
        <w:rPr>
          <w:rStyle w:val="FontStyle17"/>
          <w:sz w:val="26"/>
          <w:szCs w:val="26"/>
        </w:rPr>
        <w:t xml:space="preserve">, необходимым для решения поставленных социально-экономических задач, в условиях безусловного исполнения и обслуживания принятых долговых обязательств в полном </w:t>
      </w:r>
      <w:r w:rsidRPr="00E900EA">
        <w:rPr>
          <w:rStyle w:val="FontStyle17"/>
          <w:sz w:val="26"/>
          <w:szCs w:val="26"/>
        </w:rPr>
        <w:t>объеме и в установленные сроки</w:t>
      </w:r>
      <w:r>
        <w:rPr>
          <w:rStyle w:val="FontStyle17"/>
          <w:sz w:val="26"/>
          <w:szCs w:val="26"/>
        </w:rPr>
        <w:t>.</w:t>
      </w:r>
    </w:p>
    <w:p w:rsidR="00E22F2B" w:rsidRPr="0091193E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91193E">
        <w:rPr>
          <w:rStyle w:val="FontStyle17"/>
          <w:sz w:val="26"/>
          <w:szCs w:val="26"/>
        </w:rPr>
        <w:t xml:space="preserve">Кроме того, для покрытия временных кассовых разрывов необходимо продолжать практику управления остатками средств на едином счете бюджета </w:t>
      </w:r>
      <w:r w:rsidR="005828E3">
        <w:rPr>
          <w:rStyle w:val="FontStyle17"/>
          <w:sz w:val="26"/>
          <w:szCs w:val="26"/>
        </w:rPr>
        <w:t>поселения</w:t>
      </w:r>
      <w:r w:rsidRPr="0091193E">
        <w:rPr>
          <w:rStyle w:val="FontStyle17"/>
          <w:sz w:val="26"/>
          <w:szCs w:val="26"/>
        </w:rPr>
        <w:t xml:space="preserve">, включая привлечение и возврат средств муниципальных учреждений </w:t>
      </w:r>
      <w:r w:rsidR="005828E3">
        <w:rPr>
          <w:rStyle w:val="FontStyle17"/>
          <w:sz w:val="26"/>
          <w:szCs w:val="26"/>
        </w:rPr>
        <w:t>поселения</w:t>
      </w:r>
      <w:r w:rsidRPr="0091193E">
        <w:rPr>
          <w:rStyle w:val="FontStyle17"/>
          <w:sz w:val="26"/>
          <w:szCs w:val="26"/>
        </w:rPr>
        <w:t>, что позволит реже прибегать в течение финансового года к заемным источникам и экономить бюджетные средства на их обслуживание.</w:t>
      </w:r>
    </w:p>
    <w:p w:rsidR="00E22F2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 w:rsidRPr="0069596F">
        <w:rPr>
          <w:rStyle w:val="FontStyle17"/>
          <w:sz w:val="26"/>
          <w:szCs w:val="26"/>
        </w:rPr>
        <w:t xml:space="preserve">Выполнять задачи по продолжению реализации политики открытости и электронного документооборота </w:t>
      </w:r>
      <w:r w:rsidR="005828E3">
        <w:rPr>
          <w:rStyle w:val="FontStyle17"/>
          <w:sz w:val="26"/>
          <w:szCs w:val="26"/>
        </w:rPr>
        <w:t>поселения</w:t>
      </w:r>
      <w:r>
        <w:rPr>
          <w:rStyle w:val="FontStyle17"/>
          <w:sz w:val="26"/>
          <w:szCs w:val="26"/>
        </w:rPr>
        <w:t xml:space="preserve"> </w:t>
      </w:r>
      <w:r w:rsidRPr="0069596F">
        <w:rPr>
          <w:rStyle w:val="FontStyle17"/>
          <w:sz w:val="26"/>
          <w:szCs w:val="26"/>
        </w:rPr>
        <w:t xml:space="preserve"> необходимо путем:</w:t>
      </w:r>
    </w:p>
    <w:p w:rsidR="00E22F2B" w:rsidRPr="00E900EA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размещения</w:t>
      </w:r>
      <w:r w:rsidRPr="00BF62FB">
        <w:rPr>
          <w:rStyle w:val="FontStyle17"/>
          <w:sz w:val="26"/>
          <w:szCs w:val="26"/>
        </w:rPr>
        <w:t xml:space="preserve"> в информацион</w:t>
      </w:r>
      <w:r>
        <w:rPr>
          <w:rStyle w:val="FontStyle17"/>
          <w:sz w:val="26"/>
          <w:szCs w:val="26"/>
        </w:rPr>
        <w:t>но-телекоммуникационной сети Ин</w:t>
      </w:r>
      <w:r w:rsidRPr="00BF62FB">
        <w:rPr>
          <w:rStyle w:val="FontStyle17"/>
          <w:sz w:val="26"/>
          <w:szCs w:val="26"/>
        </w:rPr>
        <w:t>тернет информации о планируемых и достигнутых результатах использования бюджетных средств</w:t>
      </w:r>
      <w:r>
        <w:rPr>
          <w:rStyle w:val="FontStyle17"/>
          <w:sz w:val="26"/>
          <w:szCs w:val="26"/>
        </w:rPr>
        <w:t xml:space="preserve"> </w:t>
      </w:r>
      <w:r w:rsidRPr="001143AD">
        <w:rPr>
          <w:rStyle w:val="FontStyle17"/>
          <w:sz w:val="26"/>
          <w:szCs w:val="26"/>
        </w:rPr>
        <w:t>с дальнейшим развитием мероприятий, направленных на открытость и прозрачность  бюджета</w:t>
      </w:r>
      <w:r>
        <w:rPr>
          <w:rStyle w:val="FontStyle17"/>
          <w:sz w:val="26"/>
          <w:szCs w:val="26"/>
        </w:rPr>
        <w:t xml:space="preserve"> </w:t>
      </w:r>
      <w:r w:rsidR="005828E3">
        <w:rPr>
          <w:rStyle w:val="FontStyle17"/>
          <w:sz w:val="26"/>
          <w:szCs w:val="26"/>
        </w:rPr>
        <w:t>поселения</w:t>
      </w:r>
      <w:r w:rsidRPr="001143AD">
        <w:rPr>
          <w:rStyle w:val="FontStyle17"/>
          <w:sz w:val="26"/>
          <w:szCs w:val="26"/>
        </w:rPr>
        <w:t>, бюджетного процесса</w:t>
      </w:r>
      <w:r>
        <w:rPr>
          <w:rStyle w:val="FontStyle17"/>
          <w:sz w:val="26"/>
          <w:szCs w:val="26"/>
        </w:rPr>
        <w:t xml:space="preserve"> для граждан;</w:t>
      </w:r>
    </w:p>
    <w:p w:rsidR="00E22F2B" w:rsidRDefault="00E22F2B" w:rsidP="00E22F2B">
      <w:pPr>
        <w:widowControl/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обеспечения</w:t>
      </w:r>
      <w:r w:rsidRPr="00E900EA">
        <w:rPr>
          <w:rStyle w:val="FontStyle17"/>
          <w:sz w:val="26"/>
          <w:szCs w:val="26"/>
        </w:rPr>
        <w:t xml:space="preserve"> наглядности и доступности для граждан информации о муниципальных финансах, </w:t>
      </w:r>
      <w:r>
        <w:rPr>
          <w:rStyle w:val="FontStyle17"/>
          <w:sz w:val="26"/>
          <w:szCs w:val="26"/>
        </w:rPr>
        <w:t>продолжения</w:t>
      </w:r>
      <w:r w:rsidRPr="00E900EA">
        <w:rPr>
          <w:rStyle w:val="FontStyle17"/>
          <w:sz w:val="26"/>
          <w:szCs w:val="26"/>
        </w:rPr>
        <w:t xml:space="preserve"> проведения мероприятий (семинаров, лекций), направленных на повышение финансовой грамотности населения и содействию формирования у граждан ответственного отношения к личным финансам;</w:t>
      </w:r>
    </w:p>
    <w:p w:rsidR="00E22F2B" w:rsidRDefault="00E22F2B" w:rsidP="00E22F2B">
      <w:pPr>
        <w:widowControl/>
        <w:ind w:firstLine="72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lastRenderedPageBreak/>
        <w:t>размещения на едином портале бюджетной системы Российской Федерации финансовой и иной информации о бюджете и бюджетном процессе и иных сведениях, определяемых Министерством финансов Российской Федерации</w:t>
      </w:r>
      <w:r w:rsidRPr="00BF62FB">
        <w:rPr>
          <w:rStyle w:val="FontStyle17"/>
          <w:sz w:val="26"/>
          <w:szCs w:val="26"/>
        </w:rPr>
        <w:t>;</w:t>
      </w:r>
    </w:p>
    <w:p w:rsidR="00E22F2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проведения мероприятий по обеспечению</w:t>
      </w:r>
      <w:r w:rsidRPr="00D37868">
        <w:rPr>
          <w:rStyle w:val="FontStyle17"/>
          <w:sz w:val="26"/>
          <w:szCs w:val="26"/>
        </w:rPr>
        <w:t xml:space="preserve"> ведения бюджетного (бухгалтерского) учета</w:t>
      </w:r>
      <w:r>
        <w:rPr>
          <w:rStyle w:val="FontStyle17"/>
          <w:sz w:val="26"/>
          <w:szCs w:val="26"/>
        </w:rPr>
        <w:t xml:space="preserve"> и отчетности</w:t>
      </w:r>
      <w:r w:rsidRPr="00D37868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с применением </w:t>
      </w:r>
      <w:r w:rsidRPr="00D37868">
        <w:rPr>
          <w:rStyle w:val="FontStyle17"/>
          <w:sz w:val="26"/>
          <w:szCs w:val="26"/>
        </w:rPr>
        <w:t xml:space="preserve">информационной системы </w:t>
      </w:r>
      <w:r>
        <w:rPr>
          <w:rStyle w:val="FontStyle17"/>
          <w:sz w:val="26"/>
          <w:szCs w:val="26"/>
        </w:rPr>
        <w:t>единой</w:t>
      </w:r>
      <w:r w:rsidRPr="00D37868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>централизованной информационной системы</w:t>
      </w:r>
      <w:r w:rsidRPr="00D37868">
        <w:rPr>
          <w:rStyle w:val="FontStyle17"/>
          <w:sz w:val="26"/>
          <w:szCs w:val="26"/>
        </w:rPr>
        <w:t xml:space="preserve"> бюджетного (бухгалтерского) учета </w:t>
      </w:r>
      <w:r>
        <w:rPr>
          <w:rStyle w:val="FontStyle17"/>
          <w:sz w:val="26"/>
          <w:szCs w:val="26"/>
        </w:rPr>
        <w:t>и отчетности Ивановской области;</w:t>
      </w:r>
      <w:r w:rsidRPr="00D37868">
        <w:rPr>
          <w:rStyle w:val="FontStyle17"/>
          <w:sz w:val="26"/>
          <w:szCs w:val="26"/>
        </w:rPr>
        <w:t xml:space="preserve"> </w:t>
      </w:r>
    </w:p>
    <w:p w:rsidR="00E22F2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повышения</w:t>
      </w:r>
      <w:r w:rsidRPr="00E900EA">
        <w:rPr>
          <w:rStyle w:val="FontStyle17"/>
          <w:sz w:val="26"/>
          <w:szCs w:val="26"/>
        </w:rPr>
        <w:t xml:space="preserve"> эффективности и прозрачности деятельности органов м</w:t>
      </w:r>
      <w:r>
        <w:rPr>
          <w:rStyle w:val="FontStyle17"/>
          <w:sz w:val="26"/>
          <w:szCs w:val="26"/>
        </w:rPr>
        <w:t>естного самоуправления</w:t>
      </w:r>
      <w:r w:rsidRPr="00E900EA">
        <w:rPr>
          <w:rStyle w:val="FontStyle17"/>
          <w:sz w:val="26"/>
          <w:szCs w:val="26"/>
        </w:rPr>
        <w:t>;</w:t>
      </w:r>
    </w:p>
    <w:p w:rsidR="00E22F2B" w:rsidRPr="00BF62FB" w:rsidRDefault="00E22F2B" w:rsidP="00E22F2B">
      <w:pPr>
        <w:pStyle w:val="Style10"/>
        <w:widowControl/>
        <w:spacing w:line="240" w:lineRule="auto"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проведения мероприятий по реализации механизмов противодействия коррупции.</w:t>
      </w:r>
    </w:p>
    <w:p w:rsidR="00CC3B77" w:rsidRDefault="00CC3B77" w:rsidP="00937D88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71" w:rsidRPr="003900D5" w:rsidRDefault="00E02471" w:rsidP="00BA0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2471" w:rsidRPr="003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05340"/>
    <w:rsid w:val="0002738B"/>
    <w:rsid w:val="00027F0B"/>
    <w:rsid w:val="00046BC7"/>
    <w:rsid w:val="000949CB"/>
    <w:rsid w:val="00095005"/>
    <w:rsid w:val="001008D2"/>
    <w:rsid w:val="00143370"/>
    <w:rsid w:val="001438C4"/>
    <w:rsid w:val="001B55BD"/>
    <w:rsid w:val="001C741F"/>
    <w:rsid w:val="001D5967"/>
    <w:rsid w:val="001D68F8"/>
    <w:rsid w:val="002212EF"/>
    <w:rsid w:val="00224C77"/>
    <w:rsid w:val="00264D49"/>
    <w:rsid w:val="0029709B"/>
    <w:rsid w:val="002A4AE8"/>
    <w:rsid w:val="0030415D"/>
    <w:rsid w:val="00305A0D"/>
    <w:rsid w:val="00306904"/>
    <w:rsid w:val="0033616E"/>
    <w:rsid w:val="00384B7B"/>
    <w:rsid w:val="003900D5"/>
    <w:rsid w:val="003C544E"/>
    <w:rsid w:val="003F2E49"/>
    <w:rsid w:val="00433170"/>
    <w:rsid w:val="00450BE0"/>
    <w:rsid w:val="004559A5"/>
    <w:rsid w:val="00480F47"/>
    <w:rsid w:val="00487886"/>
    <w:rsid w:val="004A1366"/>
    <w:rsid w:val="004B2376"/>
    <w:rsid w:val="005004C3"/>
    <w:rsid w:val="00501378"/>
    <w:rsid w:val="005828E3"/>
    <w:rsid w:val="00585EF3"/>
    <w:rsid w:val="005F71B8"/>
    <w:rsid w:val="00664D14"/>
    <w:rsid w:val="006A5074"/>
    <w:rsid w:val="00732792"/>
    <w:rsid w:val="0078252E"/>
    <w:rsid w:val="00790F3E"/>
    <w:rsid w:val="007F0C5C"/>
    <w:rsid w:val="00805001"/>
    <w:rsid w:val="008A5BD8"/>
    <w:rsid w:val="008C5788"/>
    <w:rsid w:val="008C633B"/>
    <w:rsid w:val="008D2007"/>
    <w:rsid w:val="008F0F4E"/>
    <w:rsid w:val="00937D88"/>
    <w:rsid w:val="009652FB"/>
    <w:rsid w:val="00972042"/>
    <w:rsid w:val="009D206E"/>
    <w:rsid w:val="009D4403"/>
    <w:rsid w:val="00A07B35"/>
    <w:rsid w:val="00A21432"/>
    <w:rsid w:val="00A859BA"/>
    <w:rsid w:val="00A865D7"/>
    <w:rsid w:val="00AD0113"/>
    <w:rsid w:val="00AE5944"/>
    <w:rsid w:val="00AF1F35"/>
    <w:rsid w:val="00B30E66"/>
    <w:rsid w:val="00B562F9"/>
    <w:rsid w:val="00BA0BA6"/>
    <w:rsid w:val="00BC2FCD"/>
    <w:rsid w:val="00BD3DD0"/>
    <w:rsid w:val="00BE24B9"/>
    <w:rsid w:val="00C56CD0"/>
    <w:rsid w:val="00C62320"/>
    <w:rsid w:val="00C6323C"/>
    <w:rsid w:val="00C97DFF"/>
    <w:rsid w:val="00CC3B77"/>
    <w:rsid w:val="00CC3C51"/>
    <w:rsid w:val="00CC44D9"/>
    <w:rsid w:val="00CD2EB1"/>
    <w:rsid w:val="00CE7788"/>
    <w:rsid w:val="00CF50EE"/>
    <w:rsid w:val="00D1341D"/>
    <w:rsid w:val="00D3300E"/>
    <w:rsid w:val="00D41283"/>
    <w:rsid w:val="00D52D40"/>
    <w:rsid w:val="00DB7388"/>
    <w:rsid w:val="00DC4C97"/>
    <w:rsid w:val="00DC5F95"/>
    <w:rsid w:val="00DD7F2E"/>
    <w:rsid w:val="00E02471"/>
    <w:rsid w:val="00E21D61"/>
    <w:rsid w:val="00E22F2B"/>
    <w:rsid w:val="00E235EA"/>
    <w:rsid w:val="00E331F5"/>
    <w:rsid w:val="00E43766"/>
    <w:rsid w:val="00E84055"/>
    <w:rsid w:val="00EA0210"/>
    <w:rsid w:val="00EE2DEC"/>
    <w:rsid w:val="00EE4E82"/>
    <w:rsid w:val="00EF31E8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E22F2B"/>
    <w:pPr>
      <w:autoSpaceDE w:val="0"/>
      <w:autoSpaceDN w:val="0"/>
      <w:adjustRightInd w:val="0"/>
      <w:spacing w:line="287" w:lineRule="exact"/>
      <w:ind w:firstLine="528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E22F2B"/>
    <w:pPr>
      <w:autoSpaceDE w:val="0"/>
      <w:autoSpaceDN w:val="0"/>
      <w:adjustRightInd w:val="0"/>
      <w:spacing w:line="28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E22F2B"/>
    <w:pPr>
      <w:autoSpaceDE w:val="0"/>
      <w:autoSpaceDN w:val="0"/>
      <w:adjustRightInd w:val="0"/>
      <w:spacing w:line="284" w:lineRule="exact"/>
      <w:ind w:firstLine="672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7">
    <w:name w:val="Font Style17"/>
    <w:basedOn w:val="a0"/>
    <w:uiPriority w:val="99"/>
    <w:rsid w:val="00E22F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E22F2B"/>
    <w:pPr>
      <w:autoSpaceDE w:val="0"/>
      <w:autoSpaceDN w:val="0"/>
      <w:adjustRightInd w:val="0"/>
      <w:spacing w:line="287" w:lineRule="exact"/>
      <w:ind w:firstLine="528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E22F2B"/>
    <w:pPr>
      <w:autoSpaceDE w:val="0"/>
      <w:autoSpaceDN w:val="0"/>
      <w:adjustRightInd w:val="0"/>
      <w:spacing w:line="28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E22F2B"/>
    <w:pPr>
      <w:autoSpaceDE w:val="0"/>
      <w:autoSpaceDN w:val="0"/>
      <w:adjustRightInd w:val="0"/>
      <w:spacing w:line="284" w:lineRule="exact"/>
      <w:ind w:firstLine="672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7">
    <w:name w:val="Font Style17"/>
    <w:basedOn w:val="a0"/>
    <w:uiPriority w:val="99"/>
    <w:rsid w:val="00E22F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0198090</cp:lastModifiedBy>
  <cp:revision>17</cp:revision>
  <cp:lastPrinted>2018-09-06T08:00:00Z</cp:lastPrinted>
  <dcterms:created xsi:type="dcterms:W3CDTF">2019-10-07T08:19:00Z</dcterms:created>
  <dcterms:modified xsi:type="dcterms:W3CDTF">2020-10-13T10:42:00Z</dcterms:modified>
</cp:coreProperties>
</file>