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5D" w:rsidRPr="0080193D" w:rsidRDefault="00EB4E5D" w:rsidP="0080193D">
      <w:pPr>
        <w:widowControl/>
        <w:autoSpaceDE/>
        <w:adjustRightInd/>
        <w:ind w:firstLine="0"/>
        <w:jc w:val="center"/>
        <w:rPr>
          <w:rFonts w:ascii="Times New Roman" w:hAnsi="Times New Roman" w:cs="Times New Roman"/>
          <w:b/>
          <w:sz w:val="20"/>
          <w:szCs w:val="20"/>
        </w:rPr>
      </w:pPr>
      <w:r w:rsidRPr="0080193D">
        <w:rPr>
          <w:rFonts w:ascii="Times New Roman" w:hAnsi="Times New Roman" w:cs="Times New Roman"/>
          <w:b/>
          <w:sz w:val="20"/>
          <w:szCs w:val="20"/>
        </w:rPr>
        <w:t>РОССИЙСКАЯ ФЕДЕРАЦИЯ</w:t>
      </w:r>
    </w:p>
    <w:p w:rsidR="00EB4E5D" w:rsidRPr="0080193D" w:rsidRDefault="00EB4E5D" w:rsidP="0080193D">
      <w:pPr>
        <w:widowControl/>
        <w:autoSpaceDE/>
        <w:adjustRightInd/>
        <w:ind w:firstLine="0"/>
        <w:jc w:val="center"/>
        <w:rPr>
          <w:rFonts w:ascii="Times New Roman" w:hAnsi="Times New Roman" w:cs="Times New Roman"/>
          <w:b/>
          <w:sz w:val="20"/>
          <w:szCs w:val="20"/>
        </w:rPr>
      </w:pPr>
      <w:r w:rsidRPr="0080193D">
        <w:rPr>
          <w:rFonts w:ascii="Times New Roman" w:hAnsi="Times New Roman" w:cs="Times New Roman"/>
          <w:b/>
          <w:sz w:val="20"/>
          <w:szCs w:val="20"/>
        </w:rPr>
        <w:t>ИВАНОВСКАЯ  ОБЛАСТЬ</w:t>
      </w:r>
    </w:p>
    <w:p w:rsidR="00EB4E5D" w:rsidRPr="0080193D" w:rsidRDefault="00EB4E5D" w:rsidP="0080193D">
      <w:pPr>
        <w:widowControl/>
        <w:autoSpaceDE/>
        <w:adjustRightInd/>
        <w:ind w:firstLine="0"/>
        <w:jc w:val="center"/>
        <w:rPr>
          <w:rFonts w:ascii="Times New Roman" w:hAnsi="Times New Roman" w:cs="Times New Roman"/>
          <w:b/>
          <w:sz w:val="20"/>
          <w:szCs w:val="20"/>
        </w:rPr>
      </w:pPr>
    </w:p>
    <w:p w:rsidR="00EB4E5D" w:rsidRPr="0080193D" w:rsidRDefault="00EB4E5D" w:rsidP="0080193D">
      <w:pPr>
        <w:widowControl/>
        <w:autoSpaceDE/>
        <w:adjustRightInd/>
        <w:ind w:left="708" w:firstLine="0"/>
        <w:jc w:val="center"/>
        <w:rPr>
          <w:rFonts w:ascii="Times New Roman" w:hAnsi="Times New Roman" w:cs="Times New Roman"/>
          <w:b/>
          <w:sz w:val="24"/>
          <w:szCs w:val="24"/>
        </w:rPr>
      </w:pPr>
      <w:r w:rsidRPr="0080193D">
        <w:rPr>
          <w:rFonts w:ascii="Times New Roman" w:hAnsi="Times New Roman" w:cs="Times New Roman"/>
          <w:b/>
          <w:sz w:val="24"/>
          <w:szCs w:val="24"/>
        </w:rPr>
        <w:t xml:space="preserve">АДМИНИСТРАЦИЯ  МАЙДАКОВСКОГО  СЕЛЬСКОГО  ПОСЕЛЕНИЯ   </w:t>
      </w:r>
      <w:r w:rsidRPr="0080193D">
        <w:rPr>
          <w:rFonts w:ascii="Times New Roman" w:hAnsi="Times New Roman" w:cs="Times New Roman"/>
          <w:b/>
          <w:sz w:val="24"/>
          <w:szCs w:val="24"/>
        </w:rPr>
        <w:br/>
        <w:t>ПАЛЕХСКОГО  МУНИЦИПАЛЬНОГО  РАЙОНА</w:t>
      </w:r>
    </w:p>
    <w:p w:rsidR="00EB4E5D" w:rsidRPr="0080193D" w:rsidRDefault="00EB4E5D" w:rsidP="0080193D">
      <w:pPr>
        <w:widowControl/>
        <w:autoSpaceDE/>
        <w:adjustRightInd/>
        <w:ind w:firstLine="0"/>
        <w:jc w:val="center"/>
        <w:rPr>
          <w:rFonts w:ascii="Times New Roman" w:hAnsi="Times New Roman" w:cs="Times New Roman"/>
          <w:b/>
          <w:sz w:val="28"/>
          <w:szCs w:val="28"/>
        </w:rPr>
      </w:pPr>
    </w:p>
    <w:p w:rsidR="00EB4E5D" w:rsidRPr="0080193D" w:rsidRDefault="00EB4E5D" w:rsidP="00DA67B3">
      <w:pPr>
        <w:widowControl/>
        <w:autoSpaceDE/>
        <w:adjustRightInd/>
        <w:ind w:firstLine="0"/>
        <w:jc w:val="center"/>
        <w:rPr>
          <w:rFonts w:ascii="Times New Roman" w:hAnsi="Times New Roman" w:cs="Times New Roman"/>
          <w:b/>
          <w:sz w:val="24"/>
          <w:szCs w:val="24"/>
        </w:rPr>
      </w:pPr>
      <w:r w:rsidRPr="0080193D">
        <w:rPr>
          <w:rFonts w:ascii="Times New Roman" w:hAnsi="Times New Roman" w:cs="Times New Roman"/>
          <w:b/>
          <w:sz w:val="24"/>
          <w:szCs w:val="24"/>
        </w:rPr>
        <w:t>П О С Т А Н О В Л Е Н И Е</w:t>
      </w:r>
    </w:p>
    <w:p w:rsidR="00EB4E5D" w:rsidRPr="0080193D" w:rsidRDefault="00EB4E5D" w:rsidP="0080193D">
      <w:pPr>
        <w:widowControl/>
        <w:autoSpaceDE/>
        <w:adjustRightInd/>
        <w:ind w:firstLine="0"/>
        <w:jc w:val="center"/>
        <w:rPr>
          <w:rFonts w:ascii="Times New Roman" w:hAnsi="Times New Roman" w:cs="Times New Roman"/>
          <w:b/>
          <w:sz w:val="24"/>
          <w:szCs w:val="24"/>
        </w:rPr>
      </w:pPr>
    </w:p>
    <w:p w:rsidR="00EB4E5D" w:rsidRDefault="00EB4E5D" w:rsidP="00DA67B3">
      <w:pPr>
        <w:widowControl/>
        <w:autoSpaceDE/>
        <w:adjustRightInd/>
        <w:ind w:firstLine="0"/>
        <w:jc w:val="center"/>
        <w:rPr>
          <w:rFonts w:ascii="Times New Roman" w:hAnsi="Times New Roman" w:cs="Times New Roman"/>
          <w:b/>
          <w:sz w:val="24"/>
          <w:szCs w:val="24"/>
        </w:rPr>
      </w:pPr>
      <w:r>
        <w:rPr>
          <w:rFonts w:ascii="Times New Roman" w:hAnsi="Times New Roman" w:cs="Times New Roman"/>
          <w:b/>
          <w:sz w:val="24"/>
          <w:szCs w:val="24"/>
        </w:rPr>
        <w:t>19 февраля 2020 года  № 10</w:t>
      </w:r>
    </w:p>
    <w:p w:rsidR="00EB4E5D" w:rsidRPr="0080193D" w:rsidRDefault="00EB4E5D" w:rsidP="0080193D">
      <w:pPr>
        <w:widowControl/>
        <w:autoSpaceDE/>
        <w:adjustRightInd/>
        <w:ind w:firstLine="708"/>
        <w:jc w:val="left"/>
        <w:rPr>
          <w:rFonts w:ascii="Times New Roman" w:hAnsi="Times New Roman" w:cs="Times New Roman"/>
          <w:sz w:val="24"/>
          <w:szCs w:val="24"/>
        </w:rPr>
      </w:pPr>
    </w:p>
    <w:p w:rsidR="00EB4E5D" w:rsidRPr="0080193D" w:rsidRDefault="00EB4E5D" w:rsidP="0080193D">
      <w:pPr>
        <w:ind w:firstLine="0"/>
        <w:jc w:val="center"/>
        <w:rPr>
          <w:rFonts w:ascii="Times New Roman" w:hAnsi="Times New Roman" w:cs="Times New Roman"/>
          <w:b/>
          <w:sz w:val="24"/>
          <w:szCs w:val="24"/>
        </w:rPr>
      </w:pPr>
      <w:r w:rsidRPr="0080193D">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80193D">
        <w:rPr>
          <w:rFonts w:ascii="Times New Roman" w:hAnsi="Times New Roman" w:cs="Times New Roman"/>
          <w:b/>
          <w:bCs/>
          <w:sz w:val="24"/>
          <w:szCs w:val="24"/>
        </w:rPr>
        <w:t>Выдача разрешения на захоронение (перезахоронение)умершего на муниципальных кладбищах</w:t>
      </w:r>
      <w:r>
        <w:rPr>
          <w:rFonts w:ascii="Times New Roman" w:hAnsi="Times New Roman" w:cs="Times New Roman"/>
          <w:b/>
          <w:bCs/>
          <w:sz w:val="24"/>
          <w:szCs w:val="24"/>
        </w:rPr>
        <w:t xml:space="preserve"> </w:t>
      </w:r>
      <w:r w:rsidRPr="0080193D">
        <w:rPr>
          <w:rFonts w:ascii="Times New Roman" w:hAnsi="Times New Roman" w:cs="Times New Roman"/>
          <w:b/>
          <w:bCs/>
          <w:sz w:val="24"/>
          <w:szCs w:val="24"/>
        </w:rPr>
        <w:t>Майдаковского сельского поселения</w:t>
      </w:r>
    </w:p>
    <w:p w:rsidR="00EB4E5D" w:rsidRPr="0080193D" w:rsidRDefault="00EB4E5D" w:rsidP="0080193D">
      <w:pPr>
        <w:ind w:firstLine="0"/>
        <w:jc w:val="center"/>
        <w:rPr>
          <w:rFonts w:ascii="Times New Roman" w:hAnsi="Times New Roman" w:cs="Times New Roman"/>
          <w:b/>
          <w:sz w:val="24"/>
          <w:szCs w:val="24"/>
        </w:rPr>
      </w:pPr>
      <w:r w:rsidRPr="0080193D">
        <w:rPr>
          <w:rFonts w:ascii="Times New Roman" w:hAnsi="Times New Roman" w:cs="Times New Roman"/>
          <w:b/>
          <w:bCs/>
          <w:sz w:val="24"/>
          <w:szCs w:val="24"/>
        </w:rPr>
        <w:t>Палехского муниципального района Ивановской области»</w:t>
      </w:r>
    </w:p>
    <w:p w:rsidR="00EB4E5D" w:rsidRPr="0080193D" w:rsidRDefault="00EB4E5D" w:rsidP="0080193D">
      <w:pPr>
        <w:ind w:left="720" w:firstLine="0"/>
        <w:rPr>
          <w:rFonts w:ascii="Times New Roman" w:hAnsi="Times New Roman" w:cs="Times New Roman"/>
          <w:b/>
          <w:sz w:val="24"/>
          <w:szCs w:val="24"/>
        </w:rPr>
      </w:pPr>
    </w:p>
    <w:p w:rsidR="00EB4E5D" w:rsidRPr="0080193D" w:rsidRDefault="00EB4E5D" w:rsidP="0080193D">
      <w:pPr>
        <w:widowControl/>
        <w:autoSpaceDE/>
        <w:adjustRightInd/>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В</w:t>
      </w:r>
      <w:r w:rsidRPr="0080193D">
        <w:rPr>
          <w:rFonts w:ascii="Times New Roman" w:hAnsi="Times New Roman" w:cs="Times New Roman"/>
          <w:sz w:val="24"/>
          <w:szCs w:val="24"/>
        </w:rPr>
        <w:t xml:space="preserve"> целях повышения качества и доступности предоставляемых муниципальных услуг</w:t>
      </w:r>
      <w:r>
        <w:rPr>
          <w:rFonts w:ascii="Times New Roman" w:hAnsi="Times New Roman" w:cs="Times New Roman"/>
          <w:sz w:val="24"/>
          <w:szCs w:val="24"/>
        </w:rPr>
        <w:t>,р</w:t>
      </w:r>
      <w:r w:rsidRPr="0080193D">
        <w:rPr>
          <w:rFonts w:ascii="Times New Roman" w:hAnsi="Times New Roman" w:cs="Times New Roman"/>
          <w:sz w:val="24"/>
          <w:szCs w:val="24"/>
        </w:rPr>
        <w:t xml:space="preserve">уководствуясь Федеральными законами </w:t>
      </w:r>
      <w:hyperlink r:id="rId4" w:history="1">
        <w:r w:rsidRPr="0080193D">
          <w:rPr>
            <w:rFonts w:ascii="Times New Roman" w:hAnsi="Times New Roman" w:cs="Times New Roman"/>
            <w:color w:val="000000"/>
            <w:sz w:val="24"/>
            <w:szCs w:val="24"/>
          </w:rPr>
          <w:t>от 06.10.2003 N 131-ФЗ</w:t>
        </w:r>
      </w:hyperlink>
      <w:r w:rsidRPr="0080193D">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5" w:history="1">
        <w:r w:rsidRPr="0080193D">
          <w:rPr>
            <w:rFonts w:ascii="Times New Roman" w:hAnsi="Times New Roman" w:cs="Times New Roman"/>
            <w:color w:val="000000"/>
            <w:sz w:val="24"/>
            <w:szCs w:val="24"/>
          </w:rPr>
          <w:t>от 27.07.2010 N 210-ФЗ</w:t>
        </w:r>
      </w:hyperlink>
      <w:r w:rsidRPr="0080193D">
        <w:rPr>
          <w:rFonts w:ascii="Times New Roman" w:hAnsi="Times New Roman" w:cs="Times New Roman"/>
          <w:sz w:val="24"/>
          <w:szCs w:val="24"/>
        </w:rPr>
        <w:t xml:space="preserve"> "Об организации предоставления государственных и муниципальных услуг", Уставом Майдаковского сельского поселения, администрация Майдаковского сельского поселения</w:t>
      </w:r>
    </w:p>
    <w:p w:rsidR="00EB4E5D" w:rsidRPr="0080193D" w:rsidRDefault="00EB4E5D" w:rsidP="0080193D">
      <w:pPr>
        <w:widowControl/>
        <w:autoSpaceDE/>
        <w:adjustRightInd/>
        <w:spacing w:before="100" w:beforeAutospacing="1" w:after="100" w:afterAutospacing="1"/>
        <w:ind w:firstLine="0"/>
        <w:jc w:val="center"/>
        <w:rPr>
          <w:rFonts w:ascii="Times New Roman" w:hAnsi="Times New Roman" w:cs="Times New Roman"/>
          <w:sz w:val="24"/>
          <w:szCs w:val="24"/>
        </w:rPr>
      </w:pPr>
      <w:r w:rsidRPr="0080193D">
        <w:rPr>
          <w:rFonts w:ascii="Times New Roman" w:hAnsi="Times New Roman" w:cs="Times New Roman"/>
          <w:sz w:val="24"/>
          <w:szCs w:val="24"/>
        </w:rPr>
        <w:t>ПОСТАНОВЛЯЕТ:</w:t>
      </w:r>
    </w:p>
    <w:p w:rsidR="00EB4E5D" w:rsidRPr="0080193D" w:rsidRDefault="00EB4E5D" w:rsidP="0080193D">
      <w:pPr>
        <w:ind w:firstLine="0"/>
        <w:rPr>
          <w:rFonts w:ascii="Times New Roman" w:hAnsi="Times New Roman" w:cs="Times New Roman"/>
          <w:sz w:val="24"/>
          <w:szCs w:val="24"/>
        </w:rPr>
      </w:pPr>
    </w:p>
    <w:p w:rsidR="00EB4E5D" w:rsidRPr="0080193D" w:rsidRDefault="00EB4E5D" w:rsidP="0080193D">
      <w:pPr>
        <w:ind w:firstLine="709"/>
        <w:rPr>
          <w:rFonts w:ascii="Times New Roman" w:hAnsi="Times New Roman" w:cs="Times New Roman"/>
          <w:color w:val="FF0000"/>
          <w:sz w:val="24"/>
          <w:szCs w:val="24"/>
        </w:rPr>
      </w:pPr>
      <w:r w:rsidRPr="0080193D">
        <w:rPr>
          <w:rFonts w:ascii="Times New Roman" w:hAnsi="Times New Roman" w:cs="Times New Roman"/>
          <w:sz w:val="24"/>
          <w:szCs w:val="24"/>
        </w:rPr>
        <w:t>1. Утвердить административный регламент предоставления муниципальной услуги «</w:t>
      </w:r>
      <w:r w:rsidRPr="0080193D">
        <w:rPr>
          <w:rFonts w:ascii="Times New Roman" w:hAnsi="Times New Roman" w:cs="Times New Roman"/>
          <w:bCs/>
          <w:sz w:val="24"/>
          <w:szCs w:val="24"/>
        </w:rPr>
        <w:t>Выдача разрешения на захоронение (перезахоронение) умершего на муни</w:t>
      </w:r>
      <w:r>
        <w:rPr>
          <w:rFonts w:ascii="Times New Roman" w:hAnsi="Times New Roman" w:cs="Times New Roman"/>
          <w:bCs/>
          <w:sz w:val="24"/>
          <w:szCs w:val="24"/>
        </w:rPr>
        <w:t>ципальных кладбищах Майдаковского сельского поселения Палехского муниципального района Ивановской</w:t>
      </w:r>
      <w:r w:rsidRPr="0080193D">
        <w:rPr>
          <w:rFonts w:ascii="Times New Roman" w:hAnsi="Times New Roman" w:cs="Times New Roman"/>
          <w:bCs/>
          <w:sz w:val="24"/>
          <w:szCs w:val="24"/>
        </w:rPr>
        <w:t xml:space="preserve"> области»</w:t>
      </w:r>
      <w:r>
        <w:rPr>
          <w:rFonts w:ascii="Times New Roman" w:hAnsi="Times New Roman" w:cs="Times New Roman"/>
          <w:bCs/>
          <w:sz w:val="24"/>
          <w:szCs w:val="24"/>
        </w:rPr>
        <w:t xml:space="preserve"> (Приложение № 1)</w:t>
      </w:r>
    </w:p>
    <w:p w:rsidR="00EB4E5D" w:rsidRPr="0080193D" w:rsidRDefault="00EB4E5D" w:rsidP="0080193D">
      <w:pPr>
        <w:widowControl/>
        <w:shd w:val="clear" w:color="auto" w:fill="FFFFFF"/>
        <w:autoSpaceDE/>
        <w:autoSpaceDN/>
        <w:adjustRightInd/>
        <w:ind w:firstLine="567"/>
        <w:textAlignment w:val="baseline"/>
        <w:rPr>
          <w:rFonts w:ascii="Times New Roman" w:hAnsi="Times New Roman" w:cs="Times New Roman"/>
          <w:sz w:val="24"/>
          <w:szCs w:val="24"/>
        </w:rPr>
      </w:pPr>
      <w:r w:rsidRPr="0080193D">
        <w:rPr>
          <w:rFonts w:ascii="Times New Roman" w:hAnsi="Times New Roman" w:cs="Times New Roman"/>
          <w:sz w:val="24"/>
          <w:szCs w:val="24"/>
        </w:rPr>
        <w:t>2. Настоящее Постановление вступает в силу со дня его подписания и подлежит обнародованию в соответствии с Уставом Майдаковского сельского поселения и размещению на официальном сайте Майдаковского сельского поселения в сети Интернет.</w:t>
      </w:r>
    </w:p>
    <w:p w:rsidR="00EB4E5D" w:rsidRPr="0080193D" w:rsidRDefault="00EB4E5D" w:rsidP="0080193D">
      <w:pPr>
        <w:widowControl/>
        <w:autoSpaceDE/>
        <w:autoSpaceDN/>
        <w:adjustRightInd/>
        <w:ind w:firstLine="567"/>
        <w:rPr>
          <w:rFonts w:ascii="Times New Roman" w:hAnsi="Times New Roman" w:cs="Times New Roman"/>
          <w:b/>
          <w:sz w:val="24"/>
          <w:szCs w:val="24"/>
        </w:rPr>
      </w:pPr>
      <w:r w:rsidRPr="0080193D">
        <w:rPr>
          <w:rFonts w:ascii="Times New Roman" w:hAnsi="Times New Roman" w:cs="Times New Roman"/>
          <w:sz w:val="24"/>
          <w:szCs w:val="24"/>
        </w:rPr>
        <w:t>3. Контроль за исполнением данного постановления оставляю за собой.</w:t>
      </w:r>
    </w:p>
    <w:p w:rsidR="00EB4E5D" w:rsidRDefault="00EB4E5D" w:rsidP="0080193D">
      <w:pPr>
        <w:widowControl/>
        <w:autoSpaceDE/>
        <w:autoSpaceDN/>
        <w:adjustRightInd/>
        <w:ind w:firstLine="0"/>
        <w:jc w:val="left"/>
        <w:rPr>
          <w:rFonts w:ascii="Times New Roman" w:hAnsi="Times New Roman" w:cs="Times New Roman"/>
          <w:sz w:val="24"/>
          <w:szCs w:val="24"/>
        </w:rPr>
      </w:pPr>
    </w:p>
    <w:p w:rsidR="00EB4E5D" w:rsidRDefault="00EB4E5D" w:rsidP="0080193D">
      <w:pPr>
        <w:widowControl/>
        <w:autoSpaceDE/>
        <w:autoSpaceDN/>
        <w:adjustRightInd/>
        <w:ind w:firstLine="0"/>
        <w:jc w:val="left"/>
        <w:rPr>
          <w:rFonts w:ascii="Times New Roman" w:hAnsi="Times New Roman" w:cs="Times New Roman"/>
          <w:sz w:val="24"/>
          <w:szCs w:val="24"/>
        </w:rPr>
      </w:pPr>
    </w:p>
    <w:p w:rsidR="00EB4E5D" w:rsidRDefault="00EB4E5D" w:rsidP="0080193D">
      <w:pPr>
        <w:widowControl/>
        <w:autoSpaceDE/>
        <w:autoSpaceDN/>
        <w:adjustRightInd/>
        <w:ind w:firstLine="0"/>
        <w:jc w:val="left"/>
        <w:rPr>
          <w:rFonts w:ascii="Times New Roman" w:hAnsi="Times New Roman" w:cs="Times New Roman"/>
          <w:sz w:val="24"/>
          <w:szCs w:val="24"/>
        </w:rPr>
      </w:pPr>
    </w:p>
    <w:p w:rsidR="00EB4E5D" w:rsidRPr="0080193D" w:rsidRDefault="00EB4E5D" w:rsidP="0080193D">
      <w:pPr>
        <w:widowControl/>
        <w:autoSpaceDE/>
        <w:autoSpaceDN/>
        <w:adjustRightInd/>
        <w:ind w:firstLine="0"/>
        <w:jc w:val="left"/>
        <w:rPr>
          <w:rFonts w:ascii="Times New Roman" w:hAnsi="Times New Roman" w:cs="Times New Roman"/>
          <w:sz w:val="24"/>
          <w:szCs w:val="24"/>
        </w:rPr>
      </w:pPr>
    </w:p>
    <w:p w:rsidR="00EB4E5D" w:rsidRPr="0080193D" w:rsidRDefault="00EB4E5D" w:rsidP="0080193D">
      <w:pPr>
        <w:widowControl/>
        <w:autoSpaceDE/>
        <w:autoSpaceDN/>
        <w:adjustRightInd/>
        <w:ind w:firstLine="0"/>
        <w:jc w:val="left"/>
        <w:rPr>
          <w:rFonts w:ascii="Times New Roman" w:hAnsi="Times New Roman" w:cs="Times New Roman"/>
          <w:sz w:val="24"/>
          <w:szCs w:val="24"/>
        </w:rPr>
      </w:pPr>
    </w:p>
    <w:p w:rsidR="00EB4E5D" w:rsidRPr="0080193D" w:rsidRDefault="00EB4E5D" w:rsidP="0080193D">
      <w:pPr>
        <w:widowControl/>
        <w:autoSpaceDE/>
        <w:autoSpaceDN/>
        <w:adjustRightInd/>
        <w:ind w:firstLine="0"/>
        <w:jc w:val="left"/>
        <w:rPr>
          <w:rFonts w:ascii="Times New Roman" w:hAnsi="Times New Roman" w:cs="Times New Roman"/>
          <w:b/>
          <w:sz w:val="24"/>
          <w:szCs w:val="24"/>
        </w:rPr>
      </w:pPr>
      <w:r w:rsidRPr="0080193D">
        <w:rPr>
          <w:rFonts w:ascii="Times New Roman" w:hAnsi="Times New Roman" w:cs="Times New Roman"/>
          <w:b/>
          <w:sz w:val="24"/>
          <w:szCs w:val="24"/>
        </w:rPr>
        <w:t xml:space="preserve">Глава Майдаковского сельского поселения              </w:t>
      </w:r>
      <w:r>
        <w:rPr>
          <w:rFonts w:ascii="Times New Roman" w:hAnsi="Times New Roman" w:cs="Times New Roman"/>
          <w:b/>
          <w:sz w:val="24"/>
          <w:szCs w:val="24"/>
        </w:rPr>
        <w:t xml:space="preserve">                          </w:t>
      </w:r>
      <w:r w:rsidRPr="008019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193D">
        <w:rPr>
          <w:rFonts w:ascii="Times New Roman" w:hAnsi="Times New Roman" w:cs="Times New Roman"/>
          <w:b/>
          <w:sz w:val="24"/>
          <w:szCs w:val="24"/>
        </w:rPr>
        <w:t xml:space="preserve"> И.</w:t>
      </w:r>
      <w:r>
        <w:rPr>
          <w:rFonts w:ascii="Times New Roman" w:hAnsi="Times New Roman" w:cs="Times New Roman"/>
          <w:b/>
          <w:sz w:val="24"/>
          <w:szCs w:val="24"/>
        </w:rPr>
        <w:t xml:space="preserve"> </w:t>
      </w:r>
      <w:r w:rsidRPr="0080193D">
        <w:rPr>
          <w:rFonts w:ascii="Times New Roman" w:hAnsi="Times New Roman" w:cs="Times New Roman"/>
          <w:b/>
          <w:sz w:val="24"/>
          <w:szCs w:val="24"/>
        </w:rPr>
        <w:t>Г.</w:t>
      </w:r>
      <w:r>
        <w:rPr>
          <w:rFonts w:ascii="Times New Roman" w:hAnsi="Times New Roman" w:cs="Times New Roman"/>
          <w:b/>
          <w:sz w:val="24"/>
          <w:szCs w:val="24"/>
        </w:rPr>
        <w:t xml:space="preserve"> </w:t>
      </w:r>
      <w:r w:rsidRPr="0080193D">
        <w:rPr>
          <w:rFonts w:ascii="Times New Roman" w:hAnsi="Times New Roman" w:cs="Times New Roman"/>
          <w:b/>
          <w:sz w:val="24"/>
          <w:szCs w:val="24"/>
        </w:rPr>
        <w:t>Мусатова</w:t>
      </w:r>
    </w:p>
    <w:p w:rsidR="00EB4E5D" w:rsidRPr="0080193D" w:rsidRDefault="00EB4E5D" w:rsidP="0080193D">
      <w:pPr>
        <w:jc w:val="center"/>
        <w:rPr>
          <w:rFonts w:ascii="Times New Roman" w:hAnsi="Times New Roman" w:cs="Times New Roman"/>
          <w:b/>
          <w:bCs/>
          <w:color w:val="FF0000"/>
          <w:sz w:val="28"/>
          <w:szCs w:val="28"/>
          <w:u w:val="single"/>
        </w:rPr>
      </w:pPr>
    </w:p>
    <w:p w:rsidR="00EB4E5D" w:rsidRPr="0080193D" w:rsidRDefault="00EB4E5D" w:rsidP="0080193D">
      <w:pPr>
        <w:jc w:val="center"/>
        <w:rPr>
          <w:rFonts w:ascii="Times New Roman" w:hAnsi="Times New Roman" w:cs="Times New Roman"/>
          <w:b/>
          <w:bCs/>
          <w:color w:val="FF0000"/>
          <w:sz w:val="28"/>
          <w:szCs w:val="28"/>
          <w:u w:val="single"/>
        </w:rPr>
      </w:pPr>
    </w:p>
    <w:p w:rsidR="00EB4E5D" w:rsidRPr="0080193D" w:rsidRDefault="00EB4E5D" w:rsidP="0080193D">
      <w:pPr>
        <w:jc w:val="center"/>
        <w:rPr>
          <w:rFonts w:ascii="Times New Roman" w:hAnsi="Times New Roman" w:cs="Times New Roman"/>
          <w:b/>
          <w:bCs/>
          <w:color w:val="FF0000"/>
          <w:sz w:val="28"/>
          <w:szCs w:val="28"/>
          <w:u w:val="single"/>
        </w:rPr>
      </w:pPr>
    </w:p>
    <w:p w:rsidR="00EB4E5D" w:rsidRPr="0080193D" w:rsidRDefault="00EB4E5D" w:rsidP="0080193D">
      <w:pPr>
        <w:jc w:val="center"/>
        <w:rPr>
          <w:rFonts w:ascii="Times New Roman" w:hAnsi="Times New Roman" w:cs="Times New Roman"/>
          <w:b/>
          <w:bCs/>
          <w:color w:val="FF0000"/>
          <w:sz w:val="28"/>
          <w:szCs w:val="28"/>
          <w:u w:val="single"/>
        </w:rPr>
      </w:pPr>
    </w:p>
    <w:p w:rsidR="00EB4E5D" w:rsidRPr="0080193D" w:rsidRDefault="00EB4E5D" w:rsidP="0080193D">
      <w:pPr>
        <w:jc w:val="center"/>
        <w:rPr>
          <w:rFonts w:ascii="Times New Roman" w:hAnsi="Times New Roman" w:cs="Times New Roman"/>
          <w:b/>
          <w:bCs/>
          <w:color w:val="FF0000"/>
          <w:sz w:val="28"/>
          <w:szCs w:val="28"/>
          <w:u w:val="single"/>
        </w:rPr>
      </w:pPr>
    </w:p>
    <w:p w:rsidR="00EB4E5D" w:rsidRDefault="00EB4E5D" w:rsidP="0080193D">
      <w:pPr>
        <w:jc w:val="center"/>
        <w:rPr>
          <w:rFonts w:ascii="Times New Roman" w:hAnsi="Times New Roman" w:cs="Times New Roman"/>
          <w:b/>
          <w:bCs/>
          <w:color w:val="FF0000"/>
          <w:sz w:val="28"/>
          <w:szCs w:val="28"/>
          <w:u w:val="single"/>
        </w:rPr>
      </w:pPr>
    </w:p>
    <w:p w:rsidR="00EB4E5D" w:rsidRDefault="00EB4E5D" w:rsidP="0080193D">
      <w:pPr>
        <w:jc w:val="center"/>
        <w:rPr>
          <w:rFonts w:ascii="Times New Roman" w:hAnsi="Times New Roman" w:cs="Times New Roman"/>
          <w:b/>
          <w:bCs/>
          <w:color w:val="FF0000"/>
          <w:sz w:val="28"/>
          <w:szCs w:val="28"/>
          <w:u w:val="single"/>
        </w:rPr>
      </w:pPr>
    </w:p>
    <w:p w:rsidR="00EB4E5D" w:rsidRDefault="00EB4E5D" w:rsidP="0080193D">
      <w:pPr>
        <w:jc w:val="center"/>
        <w:rPr>
          <w:rFonts w:ascii="Times New Roman" w:hAnsi="Times New Roman" w:cs="Times New Roman"/>
          <w:b/>
          <w:bCs/>
          <w:color w:val="FF0000"/>
          <w:sz w:val="28"/>
          <w:szCs w:val="28"/>
          <w:u w:val="single"/>
        </w:rPr>
      </w:pPr>
    </w:p>
    <w:p w:rsidR="00EB4E5D" w:rsidRPr="0080193D" w:rsidRDefault="00EB4E5D" w:rsidP="0080193D">
      <w:pPr>
        <w:jc w:val="center"/>
        <w:rPr>
          <w:rFonts w:ascii="Times New Roman" w:hAnsi="Times New Roman" w:cs="Times New Roman"/>
          <w:b/>
          <w:bCs/>
          <w:color w:val="FF0000"/>
          <w:sz w:val="28"/>
          <w:szCs w:val="28"/>
          <w:u w:val="single"/>
        </w:rPr>
      </w:pPr>
    </w:p>
    <w:p w:rsidR="00EB4E5D" w:rsidRDefault="00EB4E5D" w:rsidP="0080193D">
      <w:pPr>
        <w:widowControl/>
        <w:suppressAutoHyphens/>
        <w:autoSpaceDE/>
        <w:autoSpaceDN/>
        <w:adjustRightInd/>
        <w:spacing w:line="100" w:lineRule="atLeast"/>
        <w:ind w:firstLine="0"/>
        <w:rPr>
          <w:rFonts w:ascii="Times New Roman" w:hAnsi="Times New Roman" w:cs="Times New Roman"/>
          <w:b/>
          <w:bCs/>
          <w:color w:val="FF0000"/>
          <w:sz w:val="28"/>
          <w:szCs w:val="28"/>
          <w:u w:val="single"/>
        </w:rPr>
      </w:pPr>
    </w:p>
    <w:p w:rsidR="00EB4E5D" w:rsidRPr="0080193D" w:rsidRDefault="00EB4E5D" w:rsidP="0080193D">
      <w:pPr>
        <w:widowControl/>
        <w:suppressAutoHyphens/>
        <w:autoSpaceDE/>
        <w:autoSpaceDN/>
        <w:adjustRightInd/>
        <w:spacing w:line="100" w:lineRule="atLeast"/>
        <w:ind w:firstLine="0"/>
        <w:rPr>
          <w:rFonts w:ascii="Times New Roman" w:eastAsia="SimSun" w:hAnsi="Times New Roman" w:cs="Times New Roman"/>
          <w:color w:val="FF0000"/>
          <w:kern w:val="2"/>
          <w:sz w:val="28"/>
          <w:szCs w:val="28"/>
          <w:lang w:eastAsia="ar-SA"/>
        </w:rPr>
      </w:pPr>
    </w:p>
    <w:p w:rsidR="00EB4E5D" w:rsidRDefault="00EB4E5D" w:rsidP="0080193D">
      <w:pPr>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EB4E5D" w:rsidRDefault="00EB4E5D" w:rsidP="0080193D">
      <w:pPr>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B4E5D" w:rsidRDefault="00EB4E5D" w:rsidP="0080193D">
      <w:pPr>
        <w:jc w:val="right"/>
        <w:outlineLvl w:val="0"/>
        <w:rPr>
          <w:rFonts w:ascii="Times New Roman" w:hAnsi="Times New Roman" w:cs="Times New Roman"/>
          <w:sz w:val="24"/>
          <w:szCs w:val="24"/>
        </w:rPr>
      </w:pPr>
      <w:r>
        <w:rPr>
          <w:rFonts w:ascii="Times New Roman" w:hAnsi="Times New Roman" w:cs="Times New Roman"/>
          <w:sz w:val="24"/>
          <w:szCs w:val="24"/>
        </w:rPr>
        <w:t>Майдаковского сельского поселения</w:t>
      </w:r>
    </w:p>
    <w:p w:rsidR="00EB4E5D" w:rsidRPr="0080193D" w:rsidRDefault="00EB4E5D" w:rsidP="0080193D">
      <w:pPr>
        <w:jc w:val="right"/>
        <w:outlineLvl w:val="0"/>
        <w:rPr>
          <w:rFonts w:ascii="Times New Roman" w:hAnsi="Times New Roman" w:cs="Times New Roman"/>
          <w:sz w:val="24"/>
          <w:szCs w:val="24"/>
        </w:rPr>
      </w:pPr>
      <w:r>
        <w:rPr>
          <w:rFonts w:ascii="Times New Roman" w:hAnsi="Times New Roman" w:cs="Times New Roman"/>
          <w:sz w:val="24"/>
          <w:szCs w:val="24"/>
        </w:rPr>
        <w:t xml:space="preserve">от 19.02.2020 № 10 </w:t>
      </w:r>
    </w:p>
    <w:p w:rsidR="00EB4E5D" w:rsidRPr="0080193D" w:rsidRDefault="00EB4E5D" w:rsidP="0080193D">
      <w:pPr>
        <w:widowControl/>
        <w:tabs>
          <w:tab w:val="left" w:pos="5445"/>
        </w:tabs>
        <w:suppressAutoHyphens/>
        <w:autoSpaceDE/>
        <w:autoSpaceDN/>
        <w:adjustRightInd/>
        <w:spacing w:line="100" w:lineRule="atLeast"/>
        <w:ind w:firstLine="0"/>
        <w:jc w:val="right"/>
        <w:rPr>
          <w:rFonts w:ascii="Times New Roman" w:eastAsia="SimSun" w:hAnsi="Times New Roman" w:cs="Times New Roman"/>
          <w:b/>
          <w:bCs/>
          <w:kern w:val="2"/>
          <w:sz w:val="24"/>
          <w:szCs w:val="24"/>
          <w:lang w:eastAsia="ar-SA"/>
        </w:rPr>
      </w:pPr>
      <w:r w:rsidRPr="0080193D">
        <w:rPr>
          <w:rFonts w:ascii="Times New Roman" w:eastAsia="SimSun" w:hAnsi="Times New Roman" w:cs="Times New Roman"/>
          <w:b/>
          <w:bCs/>
          <w:kern w:val="2"/>
          <w:sz w:val="24"/>
          <w:szCs w:val="24"/>
          <w:lang w:eastAsia="ar-SA"/>
        </w:rPr>
        <w:tab/>
      </w:r>
      <w:r w:rsidRPr="0080193D">
        <w:rPr>
          <w:rFonts w:ascii="Times New Roman" w:eastAsia="SimSun" w:hAnsi="Times New Roman" w:cs="Times New Roman"/>
          <w:b/>
          <w:bCs/>
          <w:kern w:val="2"/>
          <w:sz w:val="24"/>
          <w:szCs w:val="24"/>
          <w:lang w:eastAsia="ar-SA"/>
        </w:rPr>
        <w:tab/>
      </w:r>
      <w:r w:rsidRPr="0080193D">
        <w:rPr>
          <w:rFonts w:ascii="Times New Roman" w:eastAsia="SimSun" w:hAnsi="Times New Roman" w:cs="Times New Roman"/>
          <w:b/>
          <w:bCs/>
          <w:kern w:val="2"/>
          <w:sz w:val="24"/>
          <w:szCs w:val="24"/>
          <w:lang w:eastAsia="ar-SA"/>
        </w:rPr>
        <w:tab/>
      </w:r>
      <w:r w:rsidRPr="0080193D">
        <w:rPr>
          <w:rFonts w:ascii="Times New Roman" w:eastAsia="SimSun" w:hAnsi="Times New Roman" w:cs="Times New Roman"/>
          <w:b/>
          <w:bCs/>
          <w:kern w:val="2"/>
          <w:sz w:val="24"/>
          <w:szCs w:val="24"/>
          <w:lang w:eastAsia="ar-SA"/>
        </w:rPr>
        <w:tab/>
      </w:r>
      <w:r w:rsidRPr="0080193D">
        <w:rPr>
          <w:rFonts w:ascii="Times New Roman" w:eastAsia="SimSun" w:hAnsi="Times New Roman" w:cs="Times New Roman"/>
          <w:b/>
          <w:bCs/>
          <w:kern w:val="2"/>
          <w:sz w:val="24"/>
          <w:szCs w:val="24"/>
          <w:lang w:eastAsia="ar-SA"/>
        </w:rPr>
        <w:tab/>
      </w:r>
      <w:r w:rsidRPr="0080193D">
        <w:rPr>
          <w:rFonts w:ascii="Times New Roman" w:eastAsia="SimSun" w:hAnsi="Times New Roman" w:cs="Times New Roman"/>
          <w:b/>
          <w:bCs/>
          <w:kern w:val="2"/>
          <w:sz w:val="24"/>
          <w:szCs w:val="24"/>
          <w:lang w:eastAsia="ar-SA"/>
        </w:rPr>
        <w:tab/>
      </w:r>
    </w:p>
    <w:p w:rsidR="00EB4E5D" w:rsidRPr="008E1EEB" w:rsidRDefault="00EB4E5D" w:rsidP="00825BDF">
      <w:pPr>
        <w:pStyle w:val="NoSpacing"/>
        <w:tabs>
          <w:tab w:val="left" w:pos="5445"/>
        </w:tabs>
        <w:jc w:val="right"/>
        <w:rPr>
          <w:rFonts w:ascii="Times New Roman" w:hAnsi="Times New Roman" w:cs="Times New Roman"/>
          <w:b/>
          <w:bCs/>
          <w:sz w:val="24"/>
          <w:szCs w:val="24"/>
        </w:rPr>
      </w:pP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p>
    <w:p w:rsidR="00EB4E5D" w:rsidRPr="008E1EEB" w:rsidRDefault="00EB4E5D" w:rsidP="00815EBF">
      <w:pPr>
        <w:ind w:firstLine="0"/>
        <w:jc w:val="center"/>
        <w:rPr>
          <w:rFonts w:ascii="Times New Roman" w:hAnsi="Times New Roman" w:cs="Times New Roman"/>
          <w:b/>
          <w:bCs/>
          <w:sz w:val="24"/>
          <w:szCs w:val="24"/>
        </w:rPr>
      </w:pPr>
      <w:r w:rsidRPr="008E1EEB">
        <w:rPr>
          <w:rFonts w:ascii="Times New Roman" w:hAnsi="Times New Roman" w:cs="Times New Roman"/>
          <w:b/>
          <w:bCs/>
          <w:sz w:val="24"/>
          <w:szCs w:val="24"/>
        </w:rPr>
        <w:t>Административный регламент</w:t>
      </w:r>
    </w:p>
    <w:p w:rsidR="00EB4E5D" w:rsidRPr="008E1EEB" w:rsidRDefault="00EB4E5D" w:rsidP="00815EBF">
      <w:pPr>
        <w:ind w:firstLine="0"/>
        <w:jc w:val="center"/>
        <w:rPr>
          <w:rFonts w:ascii="Times New Roman" w:hAnsi="Times New Roman" w:cs="Times New Roman"/>
          <w:b/>
          <w:bCs/>
          <w:sz w:val="24"/>
          <w:szCs w:val="24"/>
        </w:rPr>
      </w:pPr>
      <w:r w:rsidRPr="008E1EEB">
        <w:rPr>
          <w:rFonts w:ascii="Times New Roman" w:hAnsi="Times New Roman" w:cs="Times New Roman"/>
          <w:b/>
          <w:bCs/>
          <w:sz w:val="24"/>
          <w:szCs w:val="24"/>
        </w:rPr>
        <w:t xml:space="preserve">предоставления муниципальной услуг «Выдача разрешения на захоронение (перезахоронение) умершего на муниципальных кладбищах </w:t>
      </w:r>
      <w:r>
        <w:rPr>
          <w:rFonts w:ascii="Times New Roman" w:hAnsi="Times New Roman" w:cs="Times New Roman"/>
          <w:b/>
          <w:bCs/>
          <w:sz w:val="24"/>
          <w:szCs w:val="24"/>
        </w:rPr>
        <w:t>Майдаковского сельского поселения Палехского муниципального района Ивановской</w:t>
      </w:r>
      <w:r w:rsidRPr="008E1EEB">
        <w:rPr>
          <w:rFonts w:ascii="Times New Roman" w:hAnsi="Times New Roman" w:cs="Times New Roman"/>
          <w:b/>
          <w:bCs/>
          <w:sz w:val="24"/>
          <w:szCs w:val="24"/>
        </w:rPr>
        <w:t xml:space="preserve"> области»</w:t>
      </w:r>
    </w:p>
    <w:p w:rsidR="00EB4E5D" w:rsidRPr="008E1EEB" w:rsidRDefault="00EB4E5D" w:rsidP="00815EBF">
      <w:pPr>
        <w:ind w:firstLine="0"/>
        <w:jc w:val="center"/>
        <w:rPr>
          <w:rFonts w:ascii="Times New Roman" w:hAnsi="Times New Roman" w:cs="Times New Roman"/>
          <w:sz w:val="24"/>
          <w:szCs w:val="24"/>
        </w:rPr>
      </w:pPr>
    </w:p>
    <w:p w:rsidR="00EB4E5D" w:rsidRPr="008E1EEB" w:rsidRDefault="00EB4E5D" w:rsidP="00825BDF">
      <w:pPr>
        <w:ind w:firstLine="559"/>
        <w:jc w:val="center"/>
        <w:rPr>
          <w:rFonts w:ascii="Times New Roman" w:hAnsi="Times New Roman" w:cs="Times New Roman"/>
          <w:color w:val="333333"/>
          <w:sz w:val="24"/>
          <w:szCs w:val="24"/>
          <w:shd w:val="clear" w:color="auto" w:fill="F5F5F5"/>
        </w:rPr>
      </w:pPr>
    </w:p>
    <w:p w:rsidR="00EB4E5D" w:rsidRPr="008E1EEB" w:rsidRDefault="00EB4E5D" w:rsidP="00825BDF">
      <w:pPr>
        <w:ind w:firstLine="559"/>
        <w:jc w:val="center"/>
        <w:rPr>
          <w:rFonts w:ascii="Times New Roman" w:hAnsi="Times New Roman" w:cs="Times New Roman"/>
          <w:sz w:val="24"/>
          <w:szCs w:val="24"/>
        </w:rPr>
      </w:pPr>
      <w:r w:rsidRPr="00BC5ECC">
        <w:rPr>
          <w:rFonts w:ascii="Times New Roman" w:hAnsi="Times New Roman" w:cs="Times New Roman"/>
          <w:b/>
          <w:sz w:val="24"/>
          <w:szCs w:val="24"/>
        </w:rPr>
        <w:t>1.</w:t>
      </w:r>
      <w:r w:rsidRPr="008E1EEB">
        <w:rPr>
          <w:rFonts w:ascii="Times New Roman" w:hAnsi="Times New Roman" w:cs="Times New Roman"/>
          <w:sz w:val="24"/>
          <w:szCs w:val="24"/>
        </w:rPr>
        <w:t> </w:t>
      </w:r>
      <w:r w:rsidRPr="008E1EEB">
        <w:rPr>
          <w:rFonts w:ascii="Times New Roman" w:hAnsi="Times New Roman" w:cs="Times New Roman"/>
          <w:b/>
          <w:sz w:val="24"/>
          <w:szCs w:val="24"/>
        </w:rPr>
        <w:t>Общие положения</w:t>
      </w:r>
    </w:p>
    <w:p w:rsidR="00EB4E5D" w:rsidRPr="008E1EEB" w:rsidRDefault="00EB4E5D" w:rsidP="00825BDF">
      <w:pPr>
        <w:ind w:firstLine="559"/>
        <w:jc w:val="center"/>
        <w:rPr>
          <w:rFonts w:ascii="Times New Roman" w:hAnsi="Times New Roman" w:cs="Times New Roman"/>
          <w:sz w:val="24"/>
          <w:szCs w:val="24"/>
        </w:rPr>
      </w:pPr>
    </w:p>
    <w:p w:rsidR="00EB4E5D" w:rsidRPr="008E1EEB" w:rsidRDefault="00EB4E5D" w:rsidP="00825BDF">
      <w:pPr>
        <w:pStyle w:val="a0"/>
        <w:ind w:firstLine="567"/>
        <w:jc w:val="both"/>
        <w:rPr>
          <w:rFonts w:ascii="Times New Roman" w:hAnsi="Times New Roman" w:cs="Times New Roman"/>
          <w:sz w:val="24"/>
          <w:szCs w:val="24"/>
        </w:rPr>
      </w:pPr>
      <w:r w:rsidRPr="008E1EEB">
        <w:rPr>
          <w:rFonts w:ascii="Times New Roman" w:hAnsi="Times New Roman" w:cs="Times New Roman"/>
          <w:sz w:val="24"/>
          <w:szCs w:val="24"/>
        </w:rPr>
        <w:t>1.1. Предмет регулирования административного регламента</w:t>
      </w:r>
    </w:p>
    <w:p w:rsidR="00EB4E5D" w:rsidRPr="008E1EEB" w:rsidRDefault="00EB4E5D" w:rsidP="00825BDF">
      <w:pPr>
        <w:pStyle w:val="a0"/>
        <w:ind w:firstLine="567"/>
        <w:jc w:val="both"/>
        <w:rPr>
          <w:rFonts w:ascii="Times New Roman" w:hAnsi="Times New Roman" w:cs="Times New Roman"/>
          <w:sz w:val="24"/>
          <w:szCs w:val="24"/>
        </w:rPr>
      </w:pPr>
      <w:r w:rsidRPr="008E1EEB">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захоронение (перезахоронение) умершего на муниципальных кладбищах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Pr>
          <w:rFonts w:ascii="Times New Roman" w:hAnsi="Times New Roman" w:cs="Times New Roman"/>
          <w:sz w:val="24"/>
          <w:szCs w:val="24"/>
        </w:rPr>
        <w:t xml:space="preserve">», </w:t>
      </w:r>
      <w:r w:rsidRPr="008E1EEB">
        <w:rPr>
          <w:rFonts w:ascii="Times New Roman" w:hAnsi="Times New Roman" w:cs="Times New Roman"/>
          <w:sz w:val="24"/>
          <w:szCs w:val="24"/>
        </w:rPr>
        <w:t xml:space="preserve">(далее – муниципальная услуга) регулирует отношения, связанные с предоставлением разрешения на захоронение (перезахоронение) умершего на муниципальных кладбищах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Pr>
          <w:rFonts w:ascii="Times New Roman" w:hAnsi="Times New Roman" w:cs="Times New Roman"/>
          <w:bCs/>
          <w:sz w:val="24"/>
          <w:szCs w:val="24"/>
        </w:rPr>
        <w:t xml:space="preserve"> </w:t>
      </w:r>
      <w:r w:rsidRPr="008E1EEB">
        <w:rPr>
          <w:rFonts w:ascii="Times New Roman" w:hAnsi="Times New Roman" w:cs="Times New Roman"/>
          <w:sz w:val="24"/>
          <w:szCs w:val="24"/>
        </w:rPr>
        <w:t xml:space="preserve">по запросам граждан и определяет сроки и последовательность действий (административных процедур) специалистов администрации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а также порядок их взаимодействия с заявителем, учреждениями и организациями при предоставлении муниципальной услуги, осуществляемой по запросу заявителя.</w:t>
      </w:r>
    </w:p>
    <w:p w:rsidR="00EB4E5D" w:rsidRPr="008E1EEB" w:rsidRDefault="00EB4E5D" w:rsidP="00825BDF">
      <w:pPr>
        <w:pStyle w:val="a0"/>
        <w:ind w:firstLine="567"/>
        <w:jc w:val="both"/>
        <w:rPr>
          <w:rFonts w:ascii="Times New Roman" w:hAnsi="Times New Roman" w:cs="Times New Roman"/>
          <w:sz w:val="24"/>
          <w:szCs w:val="24"/>
        </w:rPr>
      </w:pPr>
      <w:r w:rsidRPr="008E1EEB">
        <w:rPr>
          <w:rFonts w:ascii="Times New Roman" w:hAnsi="Times New Roman" w:cs="Times New Roman"/>
          <w:sz w:val="24"/>
          <w:szCs w:val="24"/>
        </w:rPr>
        <w:t xml:space="preserve">1.1.1. На территории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расположены следующие действующие кладбища:</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xml:space="preserve">- </w:t>
      </w:r>
      <w:r>
        <w:rPr>
          <w:rFonts w:ascii="Times New Roman" w:hAnsi="Times New Roman" w:cs="Times New Roman"/>
          <w:sz w:val="24"/>
          <w:szCs w:val="24"/>
        </w:rPr>
        <w:t>с.Майдаково</w:t>
      </w:r>
      <w:r w:rsidRPr="008E1EEB">
        <w:rPr>
          <w:rFonts w:ascii="Times New Roman" w:hAnsi="Times New Roman" w:cs="Times New Roman"/>
          <w:sz w:val="24"/>
          <w:szCs w:val="24"/>
        </w:rPr>
        <w:t>;</w:t>
      </w:r>
    </w:p>
    <w:p w:rsidR="00EB4E5D" w:rsidRPr="008E1EEB" w:rsidRDefault="00EB4E5D" w:rsidP="00825BDF">
      <w:pPr>
        <w:rPr>
          <w:rFonts w:ascii="Times New Roman" w:hAnsi="Times New Roman" w:cs="Times New Roman"/>
        </w:rPr>
      </w:pPr>
      <w:r>
        <w:rPr>
          <w:rFonts w:ascii="Times New Roman" w:hAnsi="Times New Roman" w:cs="Times New Roman"/>
          <w:sz w:val="24"/>
          <w:szCs w:val="24"/>
        </w:rPr>
        <w:t>- с.Крутцы</w:t>
      </w:r>
      <w:r w:rsidRPr="008E1EEB">
        <w:rPr>
          <w:rFonts w:ascii="Times New Roman" w:hAnsi="Times New Roman" w:cs="Times New Roman"/>
        </w:rPr>
        <w:t>.</w:t>
      </w:r>
    </w:p>
    <w:p w:rsidR="00EB4E5D" w:rsidRPr="008E1EEB" w:rsidRDefault="00EB4E5D" w:rsidP="00825BDF">
      <w:pPr>
        <w:pStyle w:val="a0"/>
        <w:ind w:firstLine="567"/>
        <w:rPr>
          <w:rFonts w:ascii="Times New Roman" w:hAnsi="Times New Roman" w:cs="Times New Roman"/>
          <w:sz w:val="24"/>
          <w:szCs w:val="24"/>
        </w:rPr>
      </w:pPr>
      <w:r w:rsidRPr="008E1EEB">
        <w:rPr>
          <w:rFonts w:ascii="Times New Roman" w:hAnsi="Times New Roman" w:cs="Times New Roman"/>
          <w:sz w:val="24"/>
          <w:szCs w:val="24"/>
        </w:rPr>
        <w:t>1.2. Круг заявителей</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Заявителями являются физические лица.</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а также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B4E5D" w:rsidRPr="008E1EEB" w:rsidRDefault="00EB4E5D" w:rsidP="00815EBF">
      <w:pPr>
        <w:ind w:firstLine="567"/>
        <w:rPr>
          <w:rFonts w:ascii="Times New Roman" w:hAnsi="Times New Roman" w:cs="Times New Roman"/>
          <w:sz w:val="24"/>
          <w:szCs w:val="24"/>
        </w:rPr>
      </w:pPr>
      <w:r w:rsidRPr="008E1EEB">
        <w:rPr>
          <w:rFonts w:ascii="Times New Roman" w:hAnsi="Times New Roman" w:cs="Times New Roman"/>
          <w:sz w:val="24"/>
          <w:szCs w:val="24"/>
        </w:rPr>
        <w:t>1.3. Порядок информирования заявителей о предоставлении муниципальной услуги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w:t>
      </w:r>
    </w:p>
    <w:p w:rsidR="00EB4E5D" w:rsidRPr="008E1EEB" w:rsidRDefault="00EB4E5D" w:rsidP="00825BDF">
      <w:pPr>
        <w:ind w:firstLine="540"/>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598"/>
        <w:gridCol w:w="6183"/>
      </w:tblGrid>
      <w:tr w:rsidR="00EB4E5D" w:rsidRPr="008E1EEB" w:rsidTr="00864D35">
        <w:tc>
          <w:tcPr>
            <w:tcW w:w="3598" w:type="dxa"/>
            <w:tcBorders>
              <w:top w:val="single" w:sz="4" w:space="0" w:color="auto"/>
              <w:bottom w:val="single" w:sz="4" w:space="0" w:color="auto"/>
              <w:right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Место нахождения</w:t>
            </w:r>
          </w:p>
        </w:tc>
        <w:tc>
          <w:tcPr>
            <w:tcW w:w="6183" w:type="dxa"/>
            <w:tcBorders>
              <w:top w:val="single" w:sz="4" w:space="0" w:color="auto"/>
              <w:left w:val="single" w:sz="4" w:space="0" w:color="auto"/>
              <w:bottom w:val="single" w:sz="4" w:space="0" w:color="auto"/>
            </w:tcBorders>
          </w:tcPr>
          <w:p w:rsidR="00EB4E5D" w:rsidRPr="008E1EEB" w:rsidRDefault="00EB4E5D" w:rsidP="00BC7289">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Ивановская область, Палехский</w:t>
            </w:r>
            <w:r w:rsidRPr="008E1EEB">
              <w:rPr>
                <w:rFonts w:ascii="Times New Roman" w:hAnsi="Times New Roman" w:cs="Times New Roman"/>
                <w:sz w:val="24"/>
                <w:szCs w:val="24"/>
                <w:lang w:eastAsia="en-US"/>
              </w:rPr>
              <w:t xml:space="preserve"> район</w:t>
            </w:r>
            <w:r>
              <w:rPr>
                <w:rFonts w:ascii="Times New Roman" w:hAnsi="Times New Roman" w:cs="Times New Roman"/>
                <w:sz w:val="24"/>
                <w:szCs w:val="24"/>
                <w:lang w:eastAsia="en-US"/>
              </w:rPr>
              <w:t>, с.Майдаково, ул.Центральная, д.2</w:t>
            </w:r>
            <w:r w:rsidRPr="008E1EEB">
              <w:rPr>
                <w:rFonts w:ascii="Times New Roman" w:hAnsi="Times New Roman" w:cs="Times New Roman"/>
                <w:sz w:val="24"/>
                <w:szCs w:val="24"/>
                <w:lang w:eastAsia="en-US"/>
              </w:rPr>
              <w:t>8</w:t>
            </w:r>
          </w:p>
        </w:tc>
      </w:tr>
      <w:tr w:rsidR="00EB4E5D" w:rsidRPr="008E1EEB" w:rsidTr="00864D35">
        <w:tc>
          <w:tcPr>
            <w:tcW w:w="3598" w:type="dxa"/>
            <w:tcBorders>
              <w:top w:val="single" w:sz="4" w:space="0" w:color="auto"/>
              <w:bottom w:val="single" w:sz="4" w:space="0" w:color="auto"/>
              <w:right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График работы</w:t>
            </w:r>
          </w:p>
        </w:tc>
        <w:tc>
          <w:tcPr>
            <w:tcW w:w="6183" w:type="dxa"/>
            <w:tcBorders>
              <w:top w:val="single" w:sz="4" w:space="0" w:color="auto"/>
              <w:left w:val="single" w:sz="4" w:space="0" w:color="auto"/>
              <w:bottom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Ежедневно, кроме суббот</w:t>
            </w:r>
            <w:r>
              <w:rPr>
                <w:rFonts w:ascii="Times New Roman" w:hAnsi="Times New Roman" w:cs="Times New Roman"/>
                <w:sz w:val="24"/>
                <w:szCs w:val="24"/>
                <w:lang w:eastAsia="en-US"/>
              </w:rPr>
              <w:t>ы и воскресенья с 08.00 до 16.12</w:t>
            </w:r>
          </w:p>
        </w:tc>
      </w:tr>
      <w:tr w:rsidR="00EB4E5D" w:rsidRPr="008E1EEB" w:rsidTr="00864D35">
        <w:tc>
          <w:tcPr>
            <w:tcW w:w="3598" w:type="dxa"/>
            <w:tcBorders>
              <w:top w:val="single" w:sz="4" w:space="0" w:color="auto"/>
              <w:bottom w:val="single" w:sz="4" w:space="0" w:color="auto"/>
              <w:right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 xml:space="preserve">Телефон </w:t>
            </w:r>
          </w:p>
        </w:tc>
        <w:tc>
          <w:tcPr>
            <w:tcW w:w="6183" w:type="dxa"/>
            <w:tcBorders>
              <w:top w:val="single" w:sz="4" w:space="0" w:color="auto"/>
              <w:left w:val="single" w:sz="4" w:space="0" w:color="auto"/>
              <w:bottom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8 (49334) 2-41-63</w:t>
            </w:r>
          </w:p>
        </w:tc>
      </w:tr>
      <w:tr w:rsidR="00EB4E5D" w:rsidRPr="008E1EEB" w:rsidTr="00191D31">
        <w:trPr>
          <w:trHeight w:val="433"/>
        </w:trPr>
        <w:tc>
          <w:tcPr>
            <w:tcW w:w="3598" w:type="dxa"/>
            <w:tcBorders>
              <w:top w:val="single" w:sz="4" w:space="0" w:color="auto"/>
              <w:bottom w:val="single" w:sz="4" w:space="0" w:color="auto"/>
              <w:right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Адрес электронной почты</w:t>
            </w:r>
          </w:p>
        </w:tc>
        <w:tc>
          <w:tcPr>
            <w:tcW w:w="6183" w:type="dxa"/>
            <w:tcBorders>
              <w:top w:val="single" w:sz="4" w:space="0" w:color="auto"/>
              <w:left w:val="single" w:sz="4" w:space="0" w:color="auto"/>
              <w:bottom w:val="single" w:sz="4" w:space="0" w:color="auto"/>
            </w:tcBorders>
          </w:tcPr>
          <w:p w:rsidR="00EB4E5D" w:rsidRPr="00191D31" w:rsidRDefault="00EB4E5D">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val="en-US" w:eastAsia="en-US"/>
              </w:rPr>
              <w:t>majdakovo_adm@mail.ru</w:t>
            </w:r>
          </w:p>
        </w:tc>
      </w:tr>
      <w:tr w:rsidR="00EB4E5D" w:rsidRPr="008E1EEB" w:rsidTr="00864D35">
        <w:tc>
          <w:tcPr>
            <w:tcW w:w="3598" w:type="dxa"/>
            <w:tcBorders>
              <w:top w:val="single" w:sz="4" w:space="0" w:color="auto"/>
              <w:bottom w:val="single" w:sz="4" w:space="0" w:color="auto"/>
              <w:right w:val="single" w:sz="4" w:space="0" w:color="auto"/>
            </w:tcBorders>
          </w:tcPr>
          <w:p w:rsidR="00EB4E5D" w:rsidRPr="008E1EEB" w:rsidRDefault="00EB4E5D">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Официальный сайт в сети Интернет</w:t>
            </w:r>
          </w:p>
        </w:tc>
        <w:tc>
          <w:tcPr>
            <w:tcW w:w="6183" w:type="dxa"/>
            <w:tcBorders>
              <w:top w:val="single" w:sz="4" w:space="0" w:color="auto"/>
              <w:left w:val="single" w:sz="4" w:space="0" w:color="auto"/>
              <w:bottom w:val="single" w:sz="4" w:space="0" w:color="auto"/>
            </w:tcBorders>
          </w:tcPr>
          <w:p w:rsidR="00EB4E5D" w:rsidRPr="00191D31" w:rsidRDefault="00EB4E5D">
            <w:pPr>
              <w:spacing w:line="256" w:lineRule="auto"/>
              <w:ind w:firstLine="0"/>
              <w:jc w:val="left"/>
              <w:rPr>
                <w:rFonts w:ascii="Times New Roman" w:hAnsi="Times New Roman" w:cs="Times New Roman"/>
                <w:sz w:val="24"/>
                <w:szCs w:val="24"/>
                <w:lang w:val="en-US" w:eastAsia="en-US"/>
              </w:rPr>
            </w:pPr>
            <w:r w:rsidRPr="00191D31">
              <w:rPr>
                <w:rFonts w:ascii="Times New Roman" w:hAnsi="Times New Roman" w:cs="Times New Roman"/>
                <w:sz w:val="24"/>
                <w:szCs w:val="24"/>
              </w:rPr>
              <w:t>http://</w:t>
            </w:r>
            <w:r>
              <w:rPr>
                <w:rFonts w:ascii="Times New Roman" w:hAnsi="Times New Roman" w:cs="Times New Roman"/>
                <w:sz w:val="24"/>
                <w:szCs w:val="24"/>
                <w:lang w:val="en-US"/>
              </w:rPr>
              <w:t>majdakovo.palekhmr.ru/</w:t>
            </w:r>
          </w:p>
        </w:tc>
      </w:tr>
    </w:tbl>
    <w:p w:rsidR="00EB4E5D" w:rsidRPr="008E1EEB" w:rsidRDefault="00EB4E5D" w:rsidP="00825BDF">
      <w:pPr>
        <w:ind w:firstLine="540"/>
        <w:rPr>
          <w:rFonts w:ascii="Times New Roman" w:hAnsi="Times New Roman" w:cs="Times New Roman"/>
          <w:color w:val="FF0000"/>
          <w:sz w:val="24"/>
          <w:szCs w:val="24"/>
        </w:rPr>
      </w:pP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 xml:space="preserve">непосредственно в администрации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 администрации);</w:t>
      </w: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по почте, в том числе электронной (</w:t>
      </w:r>
      <w:r>
        <w:rPr>
          <w:rFonts w:ascii="Times New Roman" w:hAnsi="Times New Roman" w:cs="Times New Roman"/>
          <w:sz w:val="24"/>
          <w:szCs w:val="24"/>
          <w:lang w:val="en-US" w:eastAsia="en-US"/>
        </w:rPr>
        <w:t>majdakovo</w:t>
      </w:r>
      <w:r w:rsidRPr="002C5E40">
        <w:rPr>
          <w:rFonts w:ascii="Times New Roman" w:hAnsi="Times New Roman" w:cs="Times New Roman"/>
          <w:sz w:val="24"/>
          <w:szCs w:val="24"/>
          <w:lang w:eastAsia="en-US"/>
        </w:rPr>
        <w:t>_</w:t>
      </w:r>
      <w:r>
        <w:rPr>
          <w:rFonts w:ascii="Times New Roman" w:hAnsi="Times New Roman" w:cs="Times New Roman"/>
          <w:sz w:val="24"/>
          <w:szCs w:val="24"/>
          <w:lang w:val="en-US" w:eastAsia="en-US"/>
        </w:rPr>
        <w:t>adm</w:t>
      </w:r>
      <w:r w:rsidRPr="002C5E40">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sidRPr="002C5E40">
        <w:rPr>
          <w:rFonts w:ascii="Times New Roman" w:hAnsi="Times New Roman" w:cs="Times New Roman"/>
          <w:sz w:val="24"/>
          <w:szCs w:val="24"/>
          <w:lang w:eastAsia="en-US"/>
        </w:rPr>
        <w:t>.</w:t>
      </w:r>
      <w:r>
        <w:rPr>
          <w:rFonts w:ascii="Times New Roman" w:hAnsi="Times New Roman" w:cs="Times New Roman"/>
          <w:sz w:val="24"/>
          <w:szCs w:val="24"/>
          <w:lang w:val="en-US" w:eastAsia="en-US"/>
        </w:rPr>
        <w:t>ru</w:t>
      </w:r>
      <w:r w:rsidRPr="008E1EEB">
        <w:rPr>
          <w:rFonts w:ascii="Times New Roman" w:hAnsi="Times New Roman" w:cs="Times New Roman"/>
          <w:sz w:val="24"/>
          <w:szCs w:val="24"/>
        </w:rPr>
        <w:t>), в случае письменного обращения заявителя;</w:t>
      </w: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 xml:space="preserve">в сети Интернет на официальном сайте администрации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p>
    <w:p w:rsidR="00EB4E5D" w:rsidRPr="002C5E40" w:rsidRDefault="00EB4E5D" w:rsidP="00825BDF">
      <w:pPr>
        <w:ind w:firstLine="539"/>
        <w:rPr>
          <w:rFonts w:ascii="Times New Roman" w:hAnsi="Times New Roman" w:cs="Times New Roman"/>
          <w:sz w:val="24"/>
          <w:szCs w:val="24"/>
        </w:rPr>
      </w:pPr>
      <w:r w:rsidRPr="002C5E40">
        <w:rPr>
          <w:rFonts w:ascii="Times New Roman" w:hAnsi="Times New Roman" w:cs="Times New Roman"/>
          <w:sz w:val="24"/>
          <w:szCs w:val="24"/>
        </w:rPr>
        <w:t>(</w:t>
      </w:r>
      <w:hyperlink r:id="rId6" w:history="1">
        <w:r w:rsidRPr="00450466">
          <w:rPr>
            <w:rStyle w:val="Hyperlink"/>
            <w:sz w:val="24"/>
            <w:szCs w:val="24"/>
            <w:lang w:eastAsia="en-US"/>
          </w:rPr>
          <w:t>http://</w:t>
        </w:r>
        <w:r w:rsidRPr="00450466">
          <w:rPr>
            <w:rStyle w:val="Hyperlink"/>
            <w:sz w:val="24"/>
            <w:szCs w:val="24"/>
            <w:lang w:val="en-US" w:eastAsia="en-US"/>
          </w:rPr>
          <w:t>majdakovo</w:t>
        </w:r>
        <w:r w:rsidRPr="00450466">
          <w:rPr>
            <w:rStyle w:val="Hyperlink"/>
            <w:sz w:val="24"/>
            <w:szCs w:val="24"/>
            <w:lang w:eastAsia="en-US"/>
          </w:rPr>
          <w:t>.</w:t>
        </w:r>
        <w:r w:rsidRPr="00450466">
          <w:rPr>
            <w:rStyle w:val="Hyperlink"/>
            <w:sz w:val="24"/>
            <w:szCs w:val="24"/>
            <w:lang w:val="en-US" w:eastAsia="en-US"/>
          </w:rPr>
          <w:t>palekhmr</w:t>
        </w:r>
        <w:r w:rsidRPr="00450466">
          <w:rPr>
            <w:rStyle w:val="Hyperlink"/>
            <w:sz w:val="24"/>
            <w:szCs w:val="24"/>
            <w:lang w:eastAsia="en-US"/>
          </w:rPr>
          <w:t>.ru/</w:t>
        </w:r>
      </w:hyperlink>
      <w:r w:rsidRPr="002C5E40">
        <w:rPr>
          <w:rFonts w:ascii="Times New Roman" w:hAnsi="Times New Roman" w:cs="Times New Roman"/>
          <w:sz w:val="24"/>
          <w:szCs w:val="24"/>
          <w:lang w:eastAsia="ar-SA"/>
        </w:rPr>
        <w:t>);</w:t>
      </w: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на едином портале государственных и муниципальных услуг (www.gosuslugi.ru).</w:t>
      </w:r>
    </w:p>
    <w:p w:rsidR="00EB4E5D" w:rsidRPr="008E1EEB" w:rsidRDefault="00EB4E5D" w:rsidP="00825BDF">
      <w:pPr>
        <w:rPr>
          <w:rFonts w:ascii="Times New Roman" w:hAnsi="Times New Roman" w:cs="Times New Roman"/>
          <w:b/>
          <w:sz w:val="24"/>
          <w:szCs w:val="24"/>
        </w:rPr>
      </w:pPr>
    </w:p>
    <w:p w:rsidR="00EB4E5D" w:rsidRPr="008E1EEB" w:rsidRDefault="00EB4E5D" w:rsidP="00825BDF">
      <w:pPr>
        <w:ind w:firstLine="698"/>
        <w:jc w:val="center"/>
        <w:rPr>
          <w:rFonts w:ascii="Times New Roman" w:hAnsi="Times New Roman" w:cs="Times New Roman"/>
          <w:b/>
          <w:sz w:val="24"/>
          <w:szCs w:val="24"/>
        </w:rPr>
      </w:pPr>
      <w:r w:rsidRPr="008E1EEB">
        <w:rPr>
          <w:rFonts w:ascii="Times New Roman" w:hAnsi="Times New Roman" w:cs="Times New Roman"/>
          <w:b/>
          <w:sz w:val="24"/>
          <w:szCs w:val="24"/>
        </w:rPr>
        <w:t>2. Стандарт предоставления муниципальной услуги</w:t>
      </w:r>
    </w:p>
    <w:p w:rsidR="00EB4E5D" w:rsidRPr="008E1EEB" w:rsidRDefault="00EB4E5D" w:rsidP="00825BDF">
      <w:pPr>
        <w:ind w:firstLine="698"/>
        <w:jc w:val="center"/>
        <w:rPr>
          <w:rFonts w:ascii="Times New Roman" w:hAnsi="Times New Roman" w:cs="Times New Roman"/>
          <w:sz w:val="24"/>
          <w:szCs w:val="24"/>
        </w:rPr>
      </w:pP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2.1. Наименование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Полное наименование услуги: "Выдача разрешения на захоронение (перезахоронение) умершего на муниципальных кладбищах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2.2. Муниципальная услуга предоставляется администрацией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Pr>
          <w:rFonts w:ascii="Times New Roman" w:hAnsi="Times New Roman" w:cs="Times New Roman"/>
          <w:bCs/>
          <w:sz w:val="24"/>
          <w:szCs w:val="24"/>
        </w:rPr>
        <w:t xml:space="preserve"> </w:t>
      </w:r>
      <w:r w:rsidRPr="008E1EEB">
        <w:rPr>
          <w:rFonts w:ascii="Times New Roman" w:hAnsi="Times New Roman" w:cs="Times New Roman"/>
          <w:sz w:val="24"/>
          <w:szCs w:val="24"/>
        </w:rPr>
        <w:t>(далее – администрация).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2.3. Описание результата предоставления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Результатами предоставления муниципальной услуги является принятие решения: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 предоставлении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об отказе в предоставлении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следующего документов:</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-разрешение на захоронение (перезахоронение) на кладбищах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w:t>
      </w:r>
    </w:p>
    <w:p w:rsidR="00EB4E5D" w:rsidRPr="008E1EEB" w:rsidRDefault="00EB4E5D" w:rsidP="002C5E40">
      <w:pPr>
        <w:ind w:firstLine="559"/>
        <w:rPr>
          <w:rFonts w:ascii="Times New Roman" w:hAnsi="Times New Roman" w:cs="Times New Roman"/>
          <w:sz w:val="24"/>
          <w:szCs w:val="24"/>
        </w:rPr>
      </w:pPr>
      <w:r w:rsidRPr="008E1EEB">
        <w:rPr>
          <w:rFonts w:ascii="Times New Roman" w:hAnsi="Times New Roman" w:cs="Times New Roman"/>
          <w:sz w:val="24"/>
          <w:szCs w:val="24"/>
        </w:rPr>
        <w:t>- отказ в предоставлении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2.4. Срок предоставления муниципальной услуги, в том числе с учетом необходимости обращения в иные организации</w:t>
      </w:r>
    </w:p>
    <w:p w:rsidR="00EB4E5D" w:rsidRPr="008E1EEB" w:rsidRDefault="00EB4E5D" w:rsidP="002C5E40">
      <w:pPr>
        <w:ind w:firstLine="559"/>
        <w:rPr>
          <w:rFonts w:ascii="Times New Roman" w:hAnsi="Times New Roman" w:cs="Times New Roman"/>
          <w:sz w:val="24"/>
          <w:szCs w:val="24"/>
        </w:rPr>
      </w:pPr>
      <w:r w:rsidRPr="008E1EEB">
        <w:rPr>
          <w:rFonts w:ascii="Times New Roman" w:hAnsi="Times New Roman" w:cs="Times New Roman"/>
          <w:sz w:val="24"/>
          <w:szCs w:val="24"/>
        </w:rPr>
        <w:t>Предоставление муниципальной услуги на захоронение осуществляется в день обращения (не позднее одного дня до похорон) заявителя - физического лица, принявшего на себя обязательства по захоронению умершего; на перезахоронение в 30-дневный срок со дня обращения.</w:t>
      </w:r>
    </w:p>
    <w:p w:rsidR="00EB4E5D" w:rsidRPr="008E1EEB" w:rsidRDefault="00EB4E5D" w:rsidP="00825BDF">
      <w:pPr>
        <w:ind w:firstLine="539"/>
        <w:rPr>
          <w:rFonts w:ascii="Times New Roman" w:hAnsi="Times New Roman" w:cs="Times New Roman"/>
          <w:sz w:val="24"/>
          <w:szCs w:val="24"/>
        </w:rPr>
      </w:pPr>
      <w:r w:rsidRPr="008E1EEB">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8E1EEB">
          <w:rPr>
            <w:rFonts w:ascii="Times New Roman" w:hAnsi="Times New Roman" w:cs="Times New Roman"/>
            <w:sz w:val="24"/>
            <w:szCs w:val="24"/>
          </w:rPr>
          <w:t>2003 г</w:t>
        </w:r>
      </w:smartTag>
      <w:r w:rsidRPr="008E1EEB">
        <w:rPr>
          <w:rFonts w:ascii="Times New Roman" w:hAnsi="Times New Roman" w:cs="Times New Roman"/>
          <w:sz w:val="24"/>
          <w:szCs w:val="24"/>
        </w:rPr>
        <w:t xml:space="preserve">. N 202, в "Парламентской газете" от 8 октября </w:t>
      </w:r>
      <w:smartTag w:uri="urn:schemas-microsoft-com:office:smarttags" w:element="metricconverter">
        <w:smartTagPr>
          <w:attr w:name="ProductID" w:val="2003 г"/>
        </w:smartTagPr>
        <w:r w:rsidRPr="008E1EEB">
          <w:rPr>
            <w:rFonts w:ascii="Times New Roman" w:hAnsi="Times New Roman" w:cs="Times New Roman"/>
            <w:sz w:val="24"/>
            <w:szCs w:val="24"/>
          </w:rPr>
          <w:t>2003 г</w:t>
        </w:r>
      </w:smartTag>
      <w:r w:rsidRPr="008E1EEB">
        <w:rPr>
          <w:rFonts w:ascii="Times New Roman" w:hAnsi="Times New Roman" w:cs="Times New Roman"/>
          <w:sz w:val="24"/>
          <w:szCs w:val="24"/>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8E1EEB">
          <w:rPr>
            <w:rFonts w:ascii="Times New Roman" w:hAnsi="Times New Roman" w:cs="Times New Roman"/>
            <w:sz w:val="24"/>
            <w:szCs w:val="24"/>
          </w:rPr>
          <w:t>2003 г</w:t>
        </w:r>
      </w:smartTag>
      <w:r w:rsidRPr="008E1EEB">
        <w:rPr>
          <w:rFonts w:ascii="Times New Roman" w:hAnsi="Times New Roman" w:cs="Times New Roman"/>
          <w:sz w:val="24"/>
          <w:szCs w:val="24"/>
        </w:rPr>
        <w:t>. N 40 ст. 3822);</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 Федеральный закон от 27 июля 2010 № 210-ФЗ "Об организации предоставления государственных и муниципальных услуг" (Текст опубликован в "Российской газете" от 30 июля </w:t>
      </w:r>
      <w:smartTag w:uri="urn:schemas-microsoft-com:office:smarttags" w:element="metricconverter">
        <w:smartTagPr>
          <w:attr w:name="ProductID" w:val="2010 г"/>
        </w:smartTagPr>
        <w:r w:rsidRPr="008E1EEB">
          <w:rPr>
            <w:rFonts w:ascii="Times New Roman" w:hAnsi="Times New Roman" w:cs="Times New Roman"/>
            <w:sz w:val="24"/>
            <w:szCs w:val="24"/>
          </w:rPr>
          <w:t>2010 г</w:t>
        </w:r>
      </w:smartTag>
      <w:r w:rsidRPr="008E1EEB">
        <w:rPr>
          <w:rFonts w:ascii="Times New Roman" w:hAnsi="Times New Roman" w:cs="Times New Roman"/>
          <w:sz w:val="24"/>
          <w:szCs w:val="24"/>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8E1EEB">
          <w:rPr>
            <w:rFonts w:ascii="Times New Roman" w:hAnsi="Times New Roman" w:cs="Times New Roman"/>
            <w:sz w:val="24"/>
            <w:szCs w:val="24"/>
          </w:rPr>
          <w:t>2010 г</w:t>
        </w:r>
      </w:smartTag>
      <w:r w:rsidRPr="008E1EEB">
        <w:rPr>
          <w:rFonts w:ascii="Times New Roman" w:hAnsi="Times New Roman" w:cs="Times New Roman"/>
          <w:sz w:val="24"/>
          <w:szCs w:val="24"/>
        </w:rPr>
        <w:t>. N 31 ст. 4179);</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 Федеральный закон от 12.01.1996 г. N 8-ФЗ "О погребении и похоронном деле" (Текст Федерального закона опубликован в "Российской газете" от 20 января </w:t>
      </w:r>
      <w:smartTag w:uri="urn:schemas-microsoft-com:office:smarttags" w:element="metricconverter">
        <w:smartTagPr>
          <w:attr w:name="ProductID" w:val="1996 г"/>
        </w:smartTagPr>
        <w:r w:rsidRPr="008E1EEB">
          <w:rPr>
            <w:rFonts w:ascii="Times New Roman" w:hAnsi="Times New Roman" w:cs="Times New Roman"/>
            <w:sz w:val="24"/>
            <w:szCs w:val="24"/>
          </w:rPr>
          <w:t>1996 г</w:t>
        </w:r>
      </w:smartTag>
      <w:r w:rsidRPr="008E1EEB">
        <w:rPr>
          <w:rFonts w:ascii="Times New Roman" w:hAnsi="Times New Roman" w:cs="Times New Roman"/>
          <w:sz w:val="24"/>
          <w:szCs w:val="24"/>
        </w:rPr>
        <w:t xml:space="preserve">. N 12, в Собрании законодательства Российской Федерации от 15 января </w:t>
      </w:r>
      <w:smartTag w:uri="urn:schemas-microsoft-com:office:smarttags" w:element="metricconverter">
        <w:smartTagPr>
          <w:attr w:name="ProductID" w:val="1996 г"/>
        </w:smartTagPr>
        <w:r w:rsidRPr="008E1EEB">
          <w:rPr>
            <w:rFonts w:ascii="Times New Roman" w:hAnsi="Times New Roman" w:cs="Times New Roman"/>
            <w:sz w:val="24"/>
            <w:szCs w:val="24"/>
          </w:rPr>
          <w:t>1996 г</w:t>
        </w:r>
      </w:smartTag>
      <w:r w:rsidRPr="008E1EEB">
        <w:rPr>
          <w:rFonts w:ascii="Times New Roman" w:hAnsi="Times New Roman" w:cs="Times New Roman"/>
          <w:sz w:val="24"/>
          <w:szCs w:val="24"/>
        </w:rPr>
        <w:t>. N 3 ст. 146);</w:t>
      </w:r>
    </w:p>
    <w:p w:rsidR="00EB4E5D" w:rsidRDefault="00EB4E5D" w:rsidP="002C5E40">
      <w:pPr>
        <w:ind w:firstLine="567"/>
        <w:rPr>
          <w:rFonts w:ascii="Times New Roman" w:hAnsi="Times New Roman" w:cs="Times New Roman"/>
          <w:sz w:val="24"/>
          <w:szCs w:val="24"/>
        </w:rPr>
      </w:pPr>
      <w:r w:rsidRPr="008E1EEB">
        <w:rPr>
          <w:rFonts w:ascii="Times New Roman" w:hAnsi="Times New Roman" w:cs="Times New Roman"/>
          <w:sz w:val="24"/>
          <w:szCs w:val="24"/>
        </w:rPr>
        <w:t xml:space="preserve">- Устав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p>
    <w:p w:rsidR="00EB4E5D" w:rsidRPr="008E1EEB" w:rsidRDefault="00EB4E5D" w:rsidP="002C5E40">
      <w:pPr>
        <w:ind w:firstLine="567"/>
        <w:rPr>
          <w:rFonts w:ascii="Times New Roman" w:hAnsi="Times New Roman" w:cs="Times New Roman"/>
          <w:sz w:val="24"/>
          <w:szCs w:val="24"/>
        </w:rPr>
      </w:pPr>
      <w:r w:rsidRPr="008E1EEB">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w:t>
      </w:r>
      <w:r>
        <w:rPr>
          <w:rFonts w:ascii="Times New Roman" w:hAnsi="Times New Roman" w:cs="Times New Roman"/>
          <w:sz w:val="24"/>
          <w:szCs w:val="24"/>
        </w:rPr>
        <w:t>актами Ивановской</w:t>
      </w:r>
      <w:r w:rsidRPr="008E1EEB">
        <w:rPr>
          <w:rFonts w:ascii="Times New Roman" w:hAnsi="Times New Roman" w:cs="Times New Roman"/>
          <w:sz w:val="24"/>
          <w:szCs w:val="24"/>
        </w:rPr>
        <w:t xml:space="preserve"> области, и иными нормативными актами для предоставления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заявителем:</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заявление о предоставлении муниципальной услуги в письменном виде по форме согласно приложениям № 1, № 2к настоящему регламенту;</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копия документа, удостоверяющего личность заявителя (заявитель должен при себе иметь подлинник такого документа для сверки);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 документы, подтверждающие регистрацию умершего или заявителя, имеющего с умершим родственные связи, на территории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документы, подтверждающие родственное отношение заявителя к умершему;</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медицинское свидетельство о смерти или свидетельство о смерти, выданное органами ЗАГС (копия и подлинник для сверки);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 завещания с волеизъявлением умершего о его захоронении на одном из кладбищ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Pr>
          <w:rFonts w:ascii="Times New Roman" w:hAnsi="Times New Roman" w:cs="Times New Roman"/>
          <w:bCs/>
          <w:sz w:val="24"/>
          <w:szCs w:val="24"/>
        </w:rPr>
        <w:t xml:space="preserve"> </w:t>
      </w:r>
      <w:r w:rsidRPr="008E1EEB">
        <w:rPr>
          <w:rFonts w:ascii="Times New Roman" w:hAnsi="Times New Roman" w:cs="Times New Roman"/>
          <w:sz w:val="24"/>
          <w:szCs w:val="24"/>
        </w:rPr>
        <w:t>(в исключительных случаях).</w:t>
      </w:r>
    </w:p>
    <w:p w:rsidR="00EB4E5D" w:rsidRPr="008E1EEB" w:rsidRDefault="00EB4E5D" w:rsidP="002C5E40">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случае возможности получения муниципальной услуги в электронной форме запрос и документы представляются заявителем посредством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Тверской области, муниципальными нормативными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которые находятся в иных организациях, и которые заявитель вправе предоставить лично:</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органах ЗАГС:</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медицинское свидетельство о смерти или свидетельство о смерти.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настоящем регламенте. Документы, перечисленные в пункте 2.6. настоящего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w:t>
      </w:r>
      <w:r>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и муниципальными правовыми актами.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Основанием для отказа в приеме документов является: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отсутствие у заявителя документа, удостоверяющего его личность;</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заявитель является недееспособным лицом;</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в заявлении и прилагаемых документах обнаружены недостоверные данные.</w:t>
      </w:r>
    </w:p>
    <w:p w:rsidR="00EB4E5D" w:rsidRPr="008E1EEB" w:rsidRDefault="00EB4E5D" w:rsidP="002C5E40">
      <w:pPr>
        <w:ind w:firstLine="559"/>
        <w:rPr>
          <w:rFonts w:ascii="Times New Roman" w:hAnsi="Times New Roman" w:cs="Times New Roman"/>
          <w:sz w:val="24"/>
          <w:szCs w:val="24"/>
        </w:rPr>
      </w:pPr>
      <w:r w:rsidRPr="008E1EEB">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4"/>
          <w:szCs w:val="24"/>
        </w:rPr>
        <w:t>.</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Приостановление муниципальной услуги не предусмотрено.</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Основаниями для отказа в предоставлении муниципальной услуги являются: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отсутствие свободного участка земли для захоронения.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случаи, если от лица заявителя выступает его законный представитель необходимо в организации, предоставляющей нотариальные услуги, получить следующий документ:</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 подлинник и копия документа, удостоверяющего права (полномочия) представителя физического или юридического лица.</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При предоставлении муниципальной услуги государственная пошлина не взимается.</w:t>
      </w:r>
    </w:p>
    <w:p w:rsidR="00EB4E5D" w:rsidRPr="008E1EEB" w:rsidRDefault="00EB4E5D" w:rsidP="00825BDF">
      <w:pPr>
        <w:pStyle w:val="a0"/>
        <w:ind w:firstLine="567"/>
        <w:rPr>
          <w:rFonts w:ascii="Times New Roman" w:hAnsi="Times New Roman" w:cs="Times New Roman"/>
          <w:sz w:val="24"/>
          <w:szCs w:val="24"/>
        </w:rPr>
      </w:pPr>
      <w:r w:rsidRPr="008E1EEB">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Муниципальная услуга предоставляется бесплатно.</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2.13. Максимальный срок ожидания в очереди при подаче заявления для предоставления муниципальной услуги не должен превышать 15 минут.</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Максимальный срок ожидания в очереди при подаче запроса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более 15 минут.</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EB4E5D" w:rsidRPr="008E1EEB" w:rsidRDefault="00EB4E5D" w:rsidP="00825BDF">
      <w:pPr>
        <w:ind w:firstLine="559"/>
        <w:rPr>
          <w:rFonts w:ascii="Times New Roman" w:hAnsi="Times New Roman" w:cs="Times New Roman"/>
          <w:color w:val="FF0000"/>
          <w:sz w:val="24"/>
          <w:szCs w:val="24"/>
        </w:rPr>
      </w:pPr>
      <w:r w:rsidRPr="008E1EEB">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 рабочего дня.</w:t>
      </w:r>
    </w:p>
    <w:p w:rsidR="00EB4E5D" w:rsidRPr="008E1EEB" w:rsidRDefault="00EB4E5D" w:rsidP="00825BDF">
      <w:pPr>
        <w:ind w:firstLine="559"/>
        <w:rPr>
          <w:rFonts w:ascii="Times New Roman" w:hAnsi="Times New Roman" w:cs="Times New Roman"/>
          <w:sz w:val="24"/>
          <w:szCs w:val="24"/>
        </w:rPr>
      </w:pPr>
      <w:r w:rsidRPr="008E1EEB">
        <w:rPr>
          <w:rFonts w:ascii="Times New Roman" w:hAnsi="Times New Roman" w:cs="Times New Roman"/>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2.15.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На информационных стендах размещаются следующие информационные материалы:</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порядок предоставления муниципальной услуги;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сведения о месте нахождения и графике работы администрации;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справочные телефоны;</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адреса электронной почты и адреса Интернет-сайтов;</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рекомендуемая форма письменного обращения;</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w:t>
      </w:r>
    </w:p>
    <w:p w:rsidR="00EB4E5D" w:rsidRPr="008E1EEB" w:rsidRDefault="00EB4E5D" w:rsidP="004403C1">
      <w:pPr>
        <w:ind w:firstLine="540"/>
        <w:rPr>
          <w:rFonts w:ascii="Times New Roman" w:hAnsi="Times New Roman" w:cs="Times New Roman"/>
          <w:sz w:val="24"/>
          <w:szCs w:val="24"/>
        </w:rPr>
      </w:pPr>
      <w:r w:rsidRPr="008E1EEB">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2.15.1. Требования к обеспечению доступности предоставления муниципальной услуги для  инвалидов.</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B4E5D" w:rsidRPr="008E1EEB" w:rsidRDefault="00EB4E5D" w:rsidP="00825BDF">
      <w:pPr>
        <w:ind w:firstLine="567"/>
        <w:rPr>
          <w:rFonts w:ascii="Times New Roman" w:hAnsi="Times New Roman" w:cs="Times New Roman"/>
          <w:sz w:val="24"/>
          <w:szCs w:val="24"/>
        </w:rPr>
      </w:pPr>
      <w:r w:rsidRPr="008E1EEB">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EB4E5D" w:rsidRDefault="00EB4E5D" w:rsidP="00825BDF">
      <w:pPr>
        <w:ind w:firstLine="698"/>
        <w:jc w:val="center"/>
        <w:rPr>
          <w:rFonts w:ascii="Times New Roman" w:hAnsi="Times New Roman" w:cs="Times New Roman"/>
          <w:sz w:val="24"/>
          <w:szCs w:val="24"/>
        </w:rPr>
      </w:pPr>
    </w:p>
    <w:p w:rsidR="00EB4E5D" w:rsidRPr="00EE6AAB" w:rsidRDefault="00EB4E5D" w:rsidP="00825BDF">
      <w:pPr>
        <w:ind w:firstLine="698"/>
        <w:jc w:val="center"/>
        <w:rPr>
          <w:rFonts w:ascii="Times New Roman" w:hAnsi="Times New Roman" w:cs="Times New Roman"/>
          <w:b/>
          <w:color w:val="FF0000"/>
          <w:sz w:val="24"/>
          <w:szCs w:val="24"/>
        </w:rPr>
      </w:pPr>
      <w:r w:rsidRPr="00EE6AAB">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EB4E5D" w:rsidRPr="00EE6AAB" w:rsidRDefault="00EB4E5D" w:rsidP="00825BDF">
      <w:pPr>
        <w:rPr>
          <w:rFonts w:ascii="Times New Roman" w:hAnsi="Times New Roman" w:cs="Times New Roman"/>
          <w:b/>
          <w:sz w:val="24"/>
          <w:szCs w:val="24"/>
        </w:rPr>
      </w:pP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3.1. Состав и последовательность действий при предоставлении муниципальной услуги</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1) прием и регистрация заявления о предоставлении муниципальной услуги в письменном виде;</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2) рассмотрение заявления;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3) подготовка и выдача документов по предоставлению информации.</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Последовательность предоставления муниципальной услуги представлена в блок-схеме (приложение № 3 к регламенту).</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Прием и регистрация заявлений производятся в соответствии с п.3.1.1 настоящего регламента.</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3.1.1. Прием и регистрация заявления.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в письменном виде в администрацию.</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Обращение заявителя осуществляется следующими способами:</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лично физическими лицами либо их законными представителями;</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Специалист администрации проверяет правильность оформления и комплектность представленных документов.</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При наличии оснований, указанных в п.2.8 настоящего регламента, выявленных в процессе рассмотрения представленных документов, специалист администрации отказывает в приеме заявления.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При наличии оснований, указанных в п.2.9. настоящего регламента, выявленных в процессе рассмотрения заявления, специалист администрации в течение 1 часа с момента регистрации заявления готовит письмо об отказе (приложение № 5 настоящего регламента) в предоставлении муниципальной услуги с обоснованием отказа. Письмо об отказе в предоставлении муниципальной услуги выдается заявителю на руки или направляется в порядке, определенном заявителем при подаче заявления.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3.1.3 Подготовка и выдача документов по предоставлению информации</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по вопросам захоронения: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В случае отсутствия оснований для отказа в приеме заявления, письменное заявление принимается и регистрируется специалистами администрации в течение 15 минут.</w:t>
      </w:r>
    </w:p>
    <w:p w:rsidR="00EB4E5D" w:rsidRPr="008E1EEB" w:rsidRDefault="00EB4E5D" w:rsidP="00825BDF">
      <w:pPr>
        <w:rPr>
          <w:rFonts w:ascii="Times New Roman" w:hAnsi="Times New Roman" w:cs="Times New Roman"/>
          <w:sz w:val="24"/>
          <w:szCs w:val="24"/>
        </w:rPr>
      </w:pPr>
      <w:r>
        <w:rPr>
          <w:rFonts w:ascii="Times New Roman" w:hAnsi="Times New Roman" w:cs="Times New Roman"/>
          <w:sz w:val="24"/>
          <w:szCs w:val="24"/>
        </w:rPr>
        <w:t>Глава Майдаковского сельского поселения</w:t>
      </w:r>
      <w:r w:rsidRPr="008E1EEB">
        <w:rPr>
          <w:rFonts w:ascii="Times New Roman" w:hAnsi="Times New Roman" w:cs="Times New Roman"/>
          <w:sz w:val="24"/>
          <w:szCs w:val="24"/>
        </w:rPr>
        <w:t xml:space="preserve"> рассматривает данное заявление и принимает решение о выдаче соответствующего разрешения.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Специалист администрации подготавливает разрешение (приложение № 4 к настоящему регламенту) на осуществление заявителем заявленного действия.</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Глава</w:t>
      </w:r>
      <w:r>
        <w:rPr>
          <w:rFonts w:ascii="Times New Roman" w:hAnsi="Times New Roman" w:cs="Times New Roman"/>
          <w:sz w:val="24"/>
          <w:szCs w:val="24"/>
        </w:rPr>
        <w:t xml:space="preserve"> Майдаковского сельского поселения</w:t>
      </w:r>
      <w:r w:rsidRPr="008E1EEB">
        <w:rPr>
          <w:rFonts w:ascii="Times New Roman" w:hAnsi="Times New Roman" w:cs="Times New Roman"/>
          <w:sz w:val="24"/>
          <w:szCs w:val="24"/>
        </w:rPr>
        <w:t xml:space="preserve"> подписывает данное разрешение.</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xml:space="preserve">После подписания разрешения главой </w:t>
      </w:r>
      <w:r>
        <w:rPr>
          <w:rFonts w:ascii="Times New Roman" w:hAnsi="Times New Roman" w:cs="Times New Roman"/>
          <w:sz w:val="24"/>
          <w:szCs w:val="24"/>
        </w:rPr>
        <w:t>Майдаковского сельского поселения</w:t>
      </w:r>
      <w:r w:rsidRPr="008E1EEB">
        <w:rPr>
          <w:rFonts w:ascii="Times New Roman" w:hAnsi="Times New Roman" w:cs="Times New Roman"/>
          <w:sz w:val="24"/>
          <w:szCs w:val="24"/>
        </w:rPr>
        <w:t xml:space="preserve"> специалист администрации фиксирует факт выдачи разрешения в журнале регистрации и присваивает ему тот же номер, что и заявлению.</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xml:space="preserve">Разрешение выдается на руки заявителю для предъявления его в специализированной службе по вопросам похоронного дела на территории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куда по окончании всей процедуры рассмотрения и оформления направляется заявитель.</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Максимальная продолжительность времени от момента получения заявления со всеми необходимыми документами, указанными в п.2.7. настоящего регламента до выдачи разрешения составляет 1 час.</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После подписания главой администрации специалист администрации фиксирует факт выдачи разрешения в журнале регистрации и присваивает ему тот же номер, что и заявлению.</w:t>
      </w:r>
    </w:p>
    <w:p w:rsidR="00EB4E5D" w:rsidRPr="008E1EEB" w:rsidRDefault="00EB4E5D" w:rsidP="00825BDF">
      <w:pPr>
        <w:ind w:firstLine="698"/>
        <w:jc w:val="cente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Default="00EB4E5D" w:rsidP="004403C1">
      <w:pPr>
        <w:pStyle w:val="NoSpacing"/>
        <w:rPr>
          <w:rFonts w:ascii="Times New Roman" w:hAnsi="Times New Roman" w:cs="Times New Roman"/>
          <w:b/>
          <w:sz w:val="24"/>
          <w:szCs w:val="24"/>
        </w:rPr>
      </w:pPr>
    </w:p>
    <w:p w:rsidR="00EB4E5D" w:rsidRPr="008E1EEB" w:rsidRDefault="00EB4E5D" w:rsidP="004403C1">
      <w:pPr>
        <w:pStyle w:val="NoSpacing"/>
        <w:rPr>
          <w:rFonts w:ascii="Times New Roman" w:hAnsi="Times New Roman" w:cs="Times New Roman"/>
          <w:b/>
          <w:sz w:val="24"/>
          <w:szCs w:val="24"/>
        </w:rPr>
      </w:pPr>
    </w:p>
    <w:p w:rsidR="00EB4E5D" w:rsidRPr="008E1EEB" w:rsidRDefault="00EB4E5D" w:rsidP="00825BDF">
      <w:pPr>
        <w:pStyle w:val="NoSpacing"/>
        <w:jc w:val="center"/>
        <w:rPr>
          <w:rFonts w:ascii="Times New Roman" w:hAnsi="Times New Roman" w:cs="Times New Roman"/>
          <w:b/>
          <w:sz w:val="24"/>
          <w:szCs w:val="24"/>
        </w:rPr>
      </w:pPr>
      <w:r w:rsidRPr="008E1EEB">
        <w:rPr>
          <w:rFonts w:ascii="Times New Roman" w:hAnsi="Times New Roman" w:cs="Times New Roman"/>
          <w:b/>
          <w:sz w:val="24"/>
          <w:szCs w:val="24"/>
        </w:rPr>
        <w:t>4. Формы контроля за исполнением Административного регламента</w:t>
      </w:r>
    </w:p>
    <w:p w:rsidR="00EB4E5D" w:rsidRPr="008E1EEB" w:rsidRDefault="00EB4E5D" w:rsidP="00825BDF">
      <w:pPr>
        <w:pStyle w:val="NoSpacing"/>
        <w:ind w:firstLine="708"/>
        <w:jc w:val="both"/>
        <w:rPr>
          <w:rFonts w:ascii="Times New Roman" w:hAnsi="Times New Roman" w:cs="Times New Roman"/>
          <w:sz w:val="24"/>
          <w:szCs w:val="24"/>
        </w:rPr>
      </w:pP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4.1. Контроль за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администрации и включает в себя плановые (текущий контроль) и внеплановые проверки полноты и качества предоставления муниципальной услуги.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администрации на осуществление контроля, постоянно в процессе осуществления административных процедур </w:t>
      </w:r>
      <w:r>
        <w:rPr>
          <w:rFonts w:ascii="Times New Roman" w:hAnsi="Times New Roman" w:cs="Times New Roman"/>
          <w:sz w:val="24"/>
          <w:szCs w:val="24"/>
        </w:rPr>
        <w:t xml:space="preserve">в соответствии с требованиями, </w:t>
      </w:r>
      <w:r w:rsidRPr="008E1EEB">
        <w:rPr>
          <w:rFonts w:ascii="Times New Roman" w:hAnsi="Times New Roman" w:cs="Times New Roman"/>
          <w:sz w:val="24"/>
          <w:szCs w:val="24"/>
        </w:rPr>
        <w:t xml:space="preserve">установленными настоящим административным регламентом. </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Акт подписывается лицом, уполномоченным на осуществление контроля.</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4E5D" w:rsidRPr="008E1EEB" w:rsidRDefault="00EB4E5D" w:rsidP="00825BDF">
      <w:pPr>
        <w:ind w:firstLine="540"/>
        <w:rPr>
          <w:rFonts w:ascii="Times New Roman" w:hAnsi="Times New Roman" w:cs="Times New Roman"/>
          <w:sz w:val="24"/>
          <w:szCs w:val="24"/>
        </w:rPr>
      </w:pPr>
      <w:r w:rsidRPr="008E1EEB">
        <w:rPr>
          <w:rFonts w:ascii="Times New Roman" w:hAnsi="Times New Roman" w:cs="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EB4E5D" w:rsidRPr="008E1EEB" w:rsidRDefault="00EB4E5D" w:rsidP="00825BDF">
      <w:pPr>
        <w:ind w:firstLine="540"/>
        <w:rPr>
          <w:rFonts w:ascii="Times New Roman" w:hAnsi="Times New Roman" w:cs="Times New Roman"/>
          <w:b/>
          <w:bCs/>
          <w:sz w:val="24"/>
          <w:szCs w:val="24"/>
        </w:rPr>
      </w:pPr>
    </w:p>
    <w:p w:rsidR="00EB4E5D" w:rsidRPr="00EE6AAB" w:rsidRDefault="00EB4E5D" w:rsidP="00825BDF">
      <w:pPr>
        <w:ind w:firstLine="0"/>
        <w:jc w:val="center"/>
        <w:rPr>
          <w:rFonts w:ascii="Times New Roman" w:hAnsi="Times New Roman" w:cs="Times New Roman"/>
          <w:b/>
          <w:sz w:val="24"/>
          <w:szCs w:val="24"/>
        </w:rPr>
      </w:pPr>
      <w:r w:rsidRPr="00EE6AAB">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4E5D" w:rsidRPr="00EE6AAB" w:rsidRDefault="00EB4E5D" w:rsidP="00825BDF">
      <w:pPr>
        <w:ind w:firstLine="708"/>
        <w:rPr>
          <w:rFonts w:ascii="Times New Roman" w:hAnsi="Times New Roman" w:cs="Times New Roman"/>
          <w:b/>
          <w:sz w:val="24"/>
          <w:szCs w:val="24"/>
        </w:rPr>
      </w:pPr>
      <w:bookmarkStart w:id="0" w:name="sub_1101"/>
    </w:p>
    <w:p w:rsidR="00EB4E5D" w:rsidRPr="008E1EEB" w:rsidRDefault="00EB4E5D" w:rsidP="00825BDF">
      <w:pPr>
        <w:ind w:firstLine="708"/>
        <w:rPr>
          <w:rFonts w:ascii="Times New Roman" w:hAnsi="Times New Roman" w:cs="Times New Roman"/>
          <w:sz w:val="24"/>
          <w:szCs w:val="24"/>
        </w:rPr>
      </w:pPr>
      <w:r w:rsidRPr="008E1EEB">
        <w:rPr>
          <w:rFonts w:ascii="Times New Roman" w:hAnsi="Times New Roman" w:cs="Times New Roman"/>
          <w:sz w:val="24"/>
          <w:szCs w:val="24"/>
        </w:rPr>
        <w:t>5.1. Предмет досудебного (внесудебного) обжалования заявителем решений и действий (бездействия) администрации, её должностного лица, либо муниципального служащего, многофункционального центра, работника многофункционального центра.</w:t>
      </w:r>
    </w:p>
    <w:bookmarkEnd w:id="0"/>
    <w:p w:rsidR="00EB4E5D" w:rsidRPr="008E1EEB" w:rsidRDefault="00EB4E5D" w:rsidP="00825BDF">
      <w:pPr>
        <w:ind w:firstLine="708"/>
        <w:rPr>
          <w:rFonts w:ascii="Times New Roman" w:hAnsi="Times New Roman" w:cs="Times New Roman"/>
          <w:sz w:val="24"/>
          <w:szCs w:val="24"/>
        </w:rPr>
      </w:pPr>
      <w:r w:rsidRPr="008E1EEB">
        <w:rPr>
          <w:rFonts w:ascii="Times New Roman" w:hAnsi="Times New Roman" w:cs="Times New Roman"/>
          <w:sz w:val="24"/>
          <w:szCs w:val="24"/>
        </w:rPr>
        <w:t>Заявитель может обратиться с жалобой, в том числе в следующих случаях:</w:t>
      </w:r>
    </w:p>
    <w:p w:rsidR="00EB4E5D" w:rsidRPr="008E1EEB" w:rsidRDefault="00EB4E5D" w:rsidP="00825BDF">
      <w:pPr>
        <w:rPr>
          <w:rFonts w:ascii="Times New Roman" w:hAnsi="Times New Roman" w:cs="Times New Roman"/>
          <w:color w:val="000000"/>
          <w:sz w:val="24"/>
          <w:szCs w:val="24"/>
        </w:rPr>
      </w:pPr>
      <w:bookmarkStart w:id="1" w:name="sub_110101"/>
      <w:r w:rsidRPr="008E1EEB">
        <w:rPr>
          <w:rFonts w:ascii="Times New Roman" w:hAnsi="Times New Roman" w:cs="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B4E5D" w:rsidRPr="008E1EEB" w:rsidRDefault="00EB4E5D" w:rsidP="00825BDF">
      <w:pPr>
        <w:rPr>
          <w:rFonts w:ascii="Times New Roman" w:hAnsi="Times New Roman" w:cs="Times New Roman"/>
          <w:sz w:val="24"/>
          <w:szCs w:val="24"/>
        </w:rPr>
      </w:pPr>
      <w:bookmarkStart w:id="2" w:name="sub_110102"/>
      <w:bookmarkEnd w:id="1"/>
      <w:r w:rsidRPr="008E1EEB">
        <w:rPr>
          <w:rFonts w:ascii="Times New Roman" w:hAnsi="Times New Roman" w:cs="Times New Roman"/>
          <w:sz w:val="24"/>
          <w:szCs w:val="24"/>
        </w:rPr>
        <w:t>2) нарушение срока предоставления муниципальной услуги;</w:t>
      </w:r>
    </w:p>
    <w:p w:rsidR="00EB4E5D" w:rsidRPr="008E1EEB" w:rsidRDefault="00EB4E5D" w:rsidP="00825BDF">
      <w:pPr>
        <w:rPr>
          <w:rFonts w:ascii="Times New Roman" w:hAnsi="Times New Roman" w:cs="Times New Roman"/>
          <w:sz w:val="24"/>
          <w:szCs w:val="24"/>
        </w:rPr>
      </w:pPr>
      <w:bookmarkStart w:id="3" w:name="sub_110103"/>
      <w:bookmarkEnd w:id="2"/>
      <w:r w:rsidRPr="008E1EE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w:t>
      </w:r>
      <w:r>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EB4E5D" w:rsidRPr="008E1EEB" w:rsidRDefault="00EB4E5D" w:rsidP="004403C1">
      <w:pPr>
        <w:rPr>
          <w:rFonts w:ascii="Times New Roman" w:hAnsi="Times New Roman" w:cs="Times New Roman"/>
          <w:sz w:val="24"/>
          <w:szCs w:val="24"/>
        </w:rPr>
      </w:pPr>
      <w:bookmarkStart w:id="4" w:name="sub_110104"/>
      <w:bookmarkEnd w:id="3"/>
      <w:r w:rsidRPr="008E1EEB">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Иванов</w:t>
      </w:r>
      <w:r w:rsidRPr="008E1EEB">
        <w:rPr>
          <w:rFonts w:ascii="Times New Roman" w:hAnsi="Times New Roman" w:cs="Times New Roman"/>
          <w:sz w:val="24"/>
          <w:szCs w:val="24"/>
        </w:rPr>
        <w:t>ской области, муниципальными правовыми актами для предоставления муниципальной услуги, у заявителя;</w:t>
      </w:r>
      <w:bookmarkStart w:id="5" w:name="sub_110105"/>
      <w:bookmarkEnd w:id="4"/>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sub_110106"/>
      <w:bookmarkEnd w:id="5"/>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Pr>
          <w:rFonts w:ascii="Times New Roman" w:hAnsi="Times New Roman" w:cs="Times New Roman"/>
          <w:sz w:val="24"/>
          <w:szCs w:val="24"/>
        </w:rPr>
        <w:t>тивными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w:t>
      </w:r>
    </w:p>
    <w:p w:rsidR="00EB4E5D" w:rsidRPr="008E1EEB" w:rsidRDefault="00EB4E5D" w:rsidP="00825BDF">
      <w:pPr>
        <w:rPr>
          <w:rFonts w:ascii="Times New Roman" w:hAnsi="Times New Roman" w:cs="Times New Roman"/>
          <w:sz w:val="24"/>
          <w:szCs w:val="24"/>
        </w:rPr>
      </w:pPr>
      <w:bookmarkStart w:id="7" w:name="sub_110107"/>
      <w:bookmarkEnd w:id="6"/>
      <w:r w:rsidRPr="008E1EE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8E1EEB">
        <w:rPr>
          <w:rFonts w:ascii="Times New Roman" w:hAnsi="Times New Roman" w:cs="Times New Roman"/>
          <w:sz w:val="24"/>
          <w:szCs w:val="24"/>
        </w:rPr>
        <w:t>;</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B4E5D" w:rsidRPr="008E1EEB" w:rsidRDefault="00EB4E5D" w:rsidP="004403C1">
      <w:pPr>
        <w:rPr>
          <w:rFonts w:ascii="Times New Roman" w:hAnsi="Times New Roman" w:cs="Times New Roman"/>
          <w:sz w:val="24"/>
          <w:szCs w:val="24"/>
        </w:rPr>
      </w:pPr>
      <w:bookmarkStart w:id="9" w:name="sub_110109"/>
      <w:bookmarkEnd w:id="8"/>
      <w:r w:rsidRPr="008E1EE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8E1EEB">
        <w:rPr>
          <w:rFonts w:ascii="Times New Roman" w:hAnsi="Times New Roman" w:cs="Times New Roman"/>
          <w:sz w:val="24"/>
          <w:szCs w:val="24"/>
        </w:rPr>
        <w:t>.</w:t>
      </w:r>
    </w:p>
    <w:p w:rsidR="00EB4E5D" w:rsidRPr="008E1EEB" w:rsidRDefault="00EB4E5D" w:rsidP="00825BDF">
      <w:pPr>
        <w:ind w:firstLine="708"/>
        <w:rPr>
          <w:rFonts w:ascii="Times New Roman" w:hAnsi="Times New Roman" w:cs="Times New Roman"/>
          <w:sz w:val="24"/>
          <w:szCs w:val="24"/>
        </w:rPr>
      </w:pPr>
      <w:r w:rsidRPr="008E1EEB">
        <w:rPr>
          <w:rFonts w:ascii="Times New Roman" w:hAnsi="Times New Roman" w:cs="Times New Roman"/>
          <w:sz w:val="24"/>
          <w:szCs w:val="24"/>
        </w:rPr>
        <w:t>5.2. Общие требования к порядку подачи и рассмотрения жалобы.</w:t>
      </w:r>
    </w:p>
    <w:p w:rsidR="00EB4E5D" w:rsidRPr="008E1EEB" w:rsidRDefault="00EB4E5D" w:rsidP="00825BDF">
      <w:pPr>
        <w:ind w:firstLine="708"/>
        <w:rPr>
          <w:rFonts w:ascii="Times New Roman" w:hAnsi="Times New Roman" w:cs="Times New Roman"/>
          <w:sz w:val="24"/>
          <w:szCs w:val="24"/>
        </w:rPr>
      </w:pPr>
      <w:bookmarkStart w:id="11" w:name="sub_11021"/>
      <w:bookmarkEnd w:id="10"/>
      <w:r w:rsidRPr="008E1EEB">
        <w:rPr>
          <w:rFonts w:ascii="Times New Roman" w:hAnsi="Times New Roman" w:cs="Times New Roman"/>
          <w:sz w:val="24"/>
          <w:szCs w:val="24"/>
        </w:rPr>
        <w:t>5.2.1.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B4E5D" w:rsidRPr="008E1EEB" w:rsidRDefault="00EB4E5D" w:rsidP="00825BDF">
      <w:pPr>
        <w:ind w:firstLine="708"/>
        <w:rPr>
          <w:rFonts w:ascii="Times New Roman" w:hAnsi="Times New Roman" w:cs="Times New Roman"/>
          <w:sz w:val="24"/>
          <w:szCs w:val="24"/>
        </w:rPr>
      </w:pPr>
      <w:r w:rsidRPr="008E1EEB">
        <w:rPr>
          <w:rFonts w:ascii="Times New Roman" w:hAnsi="Times New Roman" w:cs="Times New Roman"/>
          <w:sz w:val="24"/>
          <w:szCs w:val="24"/>
        </w:rPr>
        <w:t>Жалобы на решения и действия (бездействие) главы администрации рассматриваются им непосредственно.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w:t>
      </w:r>
      <w:r>
        <w:rPr>
          <w:rFonts w:ascii="Times New Roman" w:hAnsi="Times New Roman" w:cs="Times New Roman"/>
          <w:sz w:val="24"/>
          <w:szCs w:val="24"/>
        </w:rPr>
        <w:t>мативным правовым актом Ивановской</w:t>
      </w:r>
      <w:r w:rsidRPr="008E1EEB">
        <w:rPr>
          <w:rFonts w:ascii="Times New Roman" w:hAnsi="Times New Roman" w:cs="Times New Roman"/>
          <w:sz w:val="24"/>
          <w:szCs w:val="24"/>
        </w:rPr>
        <w:t xml:space="preserve"> области. </w:t>
      </w:r>
    </w:p>
    <w:p w:rsidR="00EB4E5D" w:rsidRPr="008E1EEB" w:rsidRDefault="00EB4E5D" w:rsidP="00825BDF">
      <w:pPr>
        <w:ind w:firstLine="708"/>
        <w:rPr>
          <w:rFonts w:ascii="Times New Roman" w:hAnsi="Times New Roman" w:cs="Times New Roman"/>
          <w:sz w:val="24"/>
          <w:szCs w:val="24"/>
        </w:rPr>
      </w:pPr>
      <w:bookmarkStart w:id="12" w:name="sub_11022"/>
      <w:bookmarkEnd w:id="11"/>
      <w:r w:rsidRPr="008E1EEB">
        <w:rPr>
          <w:rFonts w:ascii="Times New Roman" w:hAnsi="Times New Roman" w:cs="Times New Roman"/>
          <w:sz w:val="24"/>
          <w:szCs w:val="24"/>
        </w:rPr>
        <w:t xml:space="preserve">5.2.2. Жалоба на решения и действия (бездействие) администрации поселения, её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B4E5D" w:rsidRPr="008E1EEB" w:rsidRDefault="00EB4E5D" w:rsidP="004403C1">
      <w:pPr>
        <w:ind w:firstLine="708"/>
        <w:rPr>
          <w:rFonts w:ascii="Times New Roman" w:hAnsi="Times New Roman" w:cs="Times New Roman"/>
          <w:sz w:val="24"/>
          <w:szCs w:val="24"/>
        </w:rPr>
      </w:pPr>
      <w:r w:rsidRPr="008E1EEB">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3" w:name="sub_11025"/>
      <w:bookmarkEnd w:id="12"/>
    </w:p>
    <w:p w:rsidR="00EB4E5D" w:rsidRPr="008E1EEB" w:rsidRDefault="00EB4E5D" w:rsidP="00825BDF">
      <w:pPr>
        <w:ind w:firstLine="708"/>
        <w:rPr>
          <w:rFonts w:ascii="Times New Roman" w:hAnsi="Times New Roman" w:cs="Times New Roman"/>
          <w:sz w:val="24"/>
          <w:szCs w:val="24"/>
        </w:rPr>
      </w:pPr>
      <w:r w:rsidRPr="008E1EEB">
        <w:rPr>
          <w:rFonts w:ascii="Times New Roman" w:hAnsi="Times New Roman" w:cs="Times New Roman"/>
          <w:sz w:val="24"/>
          <w:szCs w:val="24"/>
        </w:rPr>
        <w:t>5.2.3. Жалоба должна содержать:</w:t>
      </w:r>
    </w:p>
    <w:bookmarkEnd w:id="13"/>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B4E5D" w:rsidRPr="008E1EEB" w:rsidRDefault="00EB4E5D" w:rsidP="00825BDF">
      <w:pPr>
        <w:rPr>
          <w:rFonts w:ascii="Times New Roman" w:hAnsi="Times New Roman" w:cs="Times New Roman"/>
          <w:sz w:val="24"/>
          <w:szCs w:val="24"/>
        </w:rPr>
      </w:pPr>
      <w:bookmarkStart w:id="14" w:name="sub_110252"/>
      <w:r w:rsidRPr="008E1EE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4E5D" w:rsidRPr="008E1EEB" w:rsidRDefault="00EB4E5D" w:rsidP="00825BDF">
      <w:pPr>
        <w:rPr>
          <w:rFonts w:ascii="Times New Roman" w:hAnsi="Times New Roman" w:cs="Times New Roman"/>
          <w:sz w:val="24"/>
          <w:szCs w:val="24"/>
        </w:rPr>
      </w:pPr>
      <w:r w:rsidRPr="008E1EE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4E5D" w:rsidRPr="008E1EEB" w:rsidRDefault="00EB4E5D" w:rsidP="00825BDF">
      <w:pPr>
        <w:ind w:firstLine="708"/>
        <w:rPr>
          <w:rFonts w:ascii="Times New Roman" w:hAnsi="Times New Roman" w:cs="Times New Roman"/>
          <w:sz w:val="24"/>
          <w:szCs w:val="24"/>
        </w:rPr>
      </w:pPr>
      <w:bookmarkStart w:id="15" w:name="sub_11026"/>
      <w:r w:rsidRPr="008E1EEB">
        <w:rPr>
          <w:rFonts w:ascii="Times New Roman" w:hAnsi="Times New Roman" w:cs="Times New Roman"/>
          <w:sz w:val="24"/>
          <w:szCs w:val="24"/>
        </w:rPr>
        <w:t>5.2.4. 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E5D" w:rsidRPr="008E1EEB" w:rsidRDefault="00EB4E5D" w:rsidP="00825BDF">
      <w:pPr>
        <w:ind w:firstLine="708"/>
        <w:rPr>
          <w:rFonts w:ascii="Times New Roman" w:hAnsi="Times New Roman" w:cs="Times New Roman"/>
          <w:sz w:val="24"/>
          <w:szCs w:val="24"/>
        </w:rPr>
      </w:pPr>
      <w:bookmarkStart w:id="16" w:name="sub_11027"/>
      <w:bookmarkEnd w:id="15"/>
      <w:r w:rsidRPr="008E1EEB">
        <w:rPr>
          <w:rFonts w:ascii="Times New Roman" w:hAnsi="Times New Roman" w:cs="Times New Roman"/>
          <w:sz w:val="24"/>
          <w:szCs w:val="24"/>
        </w:rPr>
        <w:t>5.2.5. По результатам рассмотрения жалобы принимается одно из следующих решений:</w:t>
      </w:r>
    </w:p>
    <w:p w:rsidR="00EB4E5D" w:rsidRPr="008E1EEB" w:rsidRDefault="00EB4E5D" w:rsidP="00825BDF">
      <w:pPr>
        <w:rPr>
          <w:rFonts w:ascii="Times New Roman" w:hAnsi="Times New Roman" w:cs="Times New Roman"/>
          <w:sz w:val="24"/>
          <w:szCs w:val="24"/>
        </w:rPr>
      </w:pPr>
      <w:bookmarkStart w:id="17" w:name="sub_110271"/>
      <w:bookmarkEnd w:id="16"/>
      <w:r w:rsidRPr="008E1EE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w:t>
      </w:r>
    </w:p>
    <w:p w:rsidR="00EB4E5D" w:rsidRPr="008E1EEB" w:rsidRDefault="00EB4E5D" w:rsidP="00825BDF">
      <w:pPr>
        <w:rPr>
          <w:rFonts w:ascii="Times New Roman" w:hAnsi="Times New Roman" w:cs="Times New Roman"/>
          <w:sz w:val="24"/>
          <w:szCs w:val="24"/>
        </w:rPr>
      </w:pPr>
      <w:bookmarkStart w:id="18" w:name="sub_110272"/>
      <w:bookmarkEnd w:id="17"/>
      <w:r w:rsidRPr="008E1EEB">
        <w:rPr>
          <w:rFonts w:ascii="Times New Roman" w:hAnsi="Times New Roman" w:cs="Times New Roman"/>
          <w:sz w:val="24"/>
          <w:szCs w:val="24"/>
        </w:rPr>
        <w:t>2) в удовлетворении жалобы отказывается.</w:t>
      </w:r>
    </w:p>
    <w:p w:rsidR="00EB4E5D" w:rsidRPr="008E1EEB" w:rsidRDefault="00EB4E5D" w:rsidP="00825BDF">
      <w:pPr>
        <w:ind w:firstLine="708"/>
        <w:rPr>
          <w:rFonts w:ascii="Times New Roman" w:hAnsi="Times New Roman" w:cs="Times New Roman"/>
          <w:sz w:val="24"/>
          <w:szCs w:val="24"/>
        </w:rPr>
      </w:pPr>
      <w:bookmarkStart w:id="19" w:name="sub_11028"/>
      <w:bookmarkEnd w:id="18"/>
      <w:r w:rsidRPr="008E1EEB">
        <w:rPr>
          <w:rFonts w:ascii="Times New Roman" w:hAnsi="Times New Roman" w:cs="Times New Roman"/>
          <w:sz w:val="24"/>
          <w:szCs w:val="24"/>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E5D" w:rsidRPr="008E1EEB" w:rsidRDefault="00EB4E5D" w:rsidP="00825BDF">
      <w:pPr>
        <w:ind w:firstLine="708"/>
        <w:rPr>
          <w:rFonts w:ascii="Times New Roman" w:hAnsi="Times New Roman" w:cs="Times New Roman"/>
          <w:sz w:val="24"/>
          <w:szCs w:val="24"/>
        </w:rPr>
      </w:pPr>
      <w:bookmarkStart w:id="20" w:name="sub_11029"/>
      <w:bookmarkEnd w:id="19"/>
      <w:r w:rsidRPr="008E1EEB">
        <w:rPr>
          <w:rFonts w:ascii="Times New Roman" w:hAnsi="Times New Roman" w:cs="Times New Roman"/>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b/>
          <w:bCs/>
          <w:color w:val="000000"/>
          <w:sz w:val="24"/>
          <w:szCs w:val="24"/>
        </w:rPr>
      </w:pP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Default="00EB4E5D" w:rsidP="00825BDF">
      <w:pPr>
        <w:ind w:firstLine="698"/>
        <w:jc w:val="right"/>
        <w:rPr>
          <w:rFonts w:ascii="Times New Roman" w:hAnsi="Times New Roman" w:cs="Times New Roman"/>
          <w:sz w:val="24"/>
          <w:szCs w:val="24"/>
        </w:rPr>
      </w:pPr>
    </w:p>
    <w:p w:rsidR="00EB4E5D" w:rsidRDefault="00EB4E5D" w:rsidP="00825BDF">
      <w:pPr>
        <w:ind w:firstLine="698"/>
        <w:jc w:val="right"/>
        <w:rPr>
          <w:rFonts w:ascii="Times New Roman" w:hAnsi="Times New Roman" w:cs="Times New Roman"/>
          <w:sz w:val="24"/>
          <w:szCs w:val="24"/>
        </w:rPr>
      </w:pPr>
    </w:p>
    <w:p w:rsidR="00EB4E5D" w:rsidRDefault="00EB4E5D" w:rsidP="00825BDF">
      <w:pPr>
        <w:ind w:firstLine="698"/>
        <w:jc w:val="right"/>
        <w:rPr>
          <w:rFonts w:ascii="Times New Roman" w:hAnsi="Times New Roman" w:cs="Times New Roman"/>
          <w:sz w:val="24"/>
          <w:szCs w:val="24"/>
        </w:rPr>
      </w:pPr>
    </w:p>
    <w:p w:rsidR="00EB4E5D" w:rsidRDefault="00EB4E5D" w:rsidP="00825BDF">
      <w:pPr>
        <w:ind w:firstLine="698"/>
        <w:jc w:val="right"/>
        <w:rPr>
          <w:rFonts w:ascii="Times New Roman" w:hAnsi="Times New Roman" w:cs="Times New Roman"/>
          <w:sz w:val="24"/>
          <w:szCs w:val="24"/>
        </w:rPr>
      </w:pPr>
    </w:p>
    <w:p w:rsidR="00EB4E5D" w:rsidRDefault="00EB4E5D" w:rsidP="00825BDF">
      <w:pPr>
        <w:ind w:firstLine="698"/>
        <w:jc w:val="right"/>
        <w:rPr>
          <w:rFonts w:ascii="Times New Roman" w:hAnsi="Times New Roman" w:cs="Times New Roman"/>
          <w:sz w:val="24"/>
          <w:szCs w:val="24"/>
        </w:rPr>
      </w:pPr>
    </w:p>
    <w:p w:rsidR="00EB4E5D" w:rsidRDefault="00EB4E5D" w:rsidP="00EE6AAB">
      <w:pPr>
        <w:ind w:firstLine="0"/>
        <w:rPr>
          <w:rFonts w:ascii="Times New Roman" w:hAnsi="Times New Roman" w:cs="Times New Roman"/>
          <w:sz w:val="24"/>
          <w:szCs w:val="24"/>
        </w:rPr>
      </w:pPr>
    </w:p>
    <w:p w:rsidR="00EB4E5D" w:rsidRDefault="00EB4E5D" w:rsidP="00EE6AAB">
      <w:pPr>
        <w:ind w:firstLine="0"/>
        <w:rPr>
          <w:rFonts w:ascii="Times New Roman" w:hAnsi="Times New Roman" w:cs="Times New Roman"/>
          <w:sz w:val="24"/>
          <w:szCs w:val="24"/>
        </w:rPr>
      </w:pPr>
      <w:bookmarkStart w:id="21" w:name="_GoBack"/>
      <w:bookmarkEnd w:id="21"/>
    </w:p>
    <w:p w:rsidR="00EB4E5D" w:rsidRPr="008E1EEB" w:rsidRDefault="00EB4E5D" w:rsidP="00EE6AAB">
      <w:pPr>
        <w:ind w:firstLine="0"/>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Приложение № 1</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Главе</w:t>
      </w:r>
    </w:p>
    <w:p w:rsidR="00EB4E5D" w:rsidRPr="008E1EEB" w:rsidRDefault="00EB4E5D" w:rsidP="00825BDF">
      <w:pPr>
        <w:ind w:firstLine="698"/>
        <w:jc w:val="right"/>
        <w:rPr>
          <w:rFonts w:ascii="Times New Roman" w:hAnsi="Times New Roman" w:cs="Times New Roman"/>
          <w:sz w:val="24"/>
          <w:szCs w:val="24"/>
        </w:rPr>
      </w:pPr>
      <w:r>
        <w:rPr>
          <w:rFonts w:ascii="Times New Roman" w:hAnsi="Times New Roman" w:cs="Times New Roman"/>
          <w:sz w:val="24"/>
          <w:szCs w:val="24"/>
        </w:rPr>
        <w:t xml:space="preserve">Майдаковского </w:t>
      </w:r>
      <w:r w:rsidRPr="008E1EEB">
        <w:rPr>
          <w:rFonts w:ascii="Times New Roman" w:hAnsi="Times New Roman" w:cs="Times New Roman"/>
          <w:sz w:val="24"/>
          <w:szCs w:val="24"/>
        </w:rPr>
        <w:t>сельского поселения</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(Ф.И.О.)</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от (Ф.И.О.) ____________________________,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проживающего (ей) по адресу: _______________________________________</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заявление.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ранее проживавшего (ей) ___________________________________________</w:t>
      </w: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(указать адрес)</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умершего (ей) "____" ___________ 20 __ года</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в_________________________________________________________________,</w:t>
      </w:r>
    </w:p>
    <w:p w:rsidR="00EB4E5D" w:rsidRPr="008E1EEB" w:rsidRDefault="00EB4E5D" w:rsidP="00825BDF">
      <w:pPr>
        <w:ind w:firstLine="698"/>
        <w:rPr>
          <w:rFonts w:ascii="Times New Roman" w:hAnsi="Times New Roman" w:cs="Times New Roman"/>
          <w:sz w:val="24"/>
          <w:szCs w:val="24"/>
        </w:rPr>
      </w:pPr>
      <w:r w:rsidRPr="008E1EEB">
        <w:rPr>
          <w:rFonts w:ascii="Times New Roman" w:hAnsi="Times New Roman" w:cs="Times New Roman"/>
          <w:sz w:val="24"/>
          <w:szCs w:val="24"/>
        </w:rPr>
        <w:t xml:space="preserve">                                (указать где)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на _______________________________________________________кладбище</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нужное)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с выделением нового участка земли.</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число, подпись</w:t>
      </w: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Приложение № 2</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Главе</w:t>
      </w:r>
    </w:p>
    <w:p w:rsidR="00EB4E5D" w:rsidRPr="008E1EEB" w:rsidRDefault="00EB4E5D" w:rsidP="00825BDF">
      <w:pPr>
        <w:jc w:val="right"/>
        <w:rPr>
          <w:rFonts w:ascii="Times New Roman" w:hAnsi="Times New Roman" w:cs="Times New Roman"/>
          <w:sz w:val="24"/>
          <w:szCs w:val="24"/>
        </w:rPr>
      </w:pPr>
      <w:r>
        <w:rPr>
          <w:rFonts w:ascii="Times New Roman" w:hAnsi="Times New Roman" w:cs="Times New Roman"/>
          <w:sz w:val="24"/>
          <w:szCs w:val="24"/>
        </w:rPr>
        <w:t>Майдаковского</w:t>
      </w:r>
      <w:r w:rsidRPr="008E1EEB">
        <w:rPr>
          <w:rFonts w:ascii="Times New Roman" w:hAnsi="Times New Roman" w:cs="Times New Roman"/>
          <w:sz w:val="24"/>
          <w:szCs w:val="24"/>
        </w:rPr>
        <w:t xml:space="preserve"> сельского поселения</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____________________________________</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(Ф.И.О.)</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от (Ф.И.О.) ____________________________,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проживающего (ей) по адресу: _______________________________________</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заявление.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ранее проживавшего (ей) ___________________________________________</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адрес)</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умершего (ей) "____" ___________ 20 __ года</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в_________________________________________________________________</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где)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на _______________________________________________________кладбище</w:t>
      </w:r>
    </w:p>
    <w:p w:rsidR="00EB4E5D" w:rsidRPr="008E1EEB" w:rsidRDefault="00EB4E5D"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нужное)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в родственное захоронение.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____________________________</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число, подпись</w:t>
      </w: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Приложение № 3</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center"/>
        <w:rPr>
          <w:rFonts w:ascii="Times New Roman" w:hAnsi="Times New Roman" w:cs="Times New Roman"/>
          <w:sz w:val="24"/>
          <w:szCs w:val="24"/>
        </w:rPr>
      </w:pPr>
    </w:p>
    <w:p w:rsidR="00EB4E5D" w:rsidRPr="008E1EEB" w:rsidRDefault="00EB4E5D"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БЛОК- СХЕМА</w:t>
      </w:r>
    </w:p>
    <w:p w:rsidR="00EB4E5D" w:rsidRPr="008E1EEB" w:rsidRDefault="00EB4E5D"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 о последовательности действий при предоставлении муниципальной услуги "Выдача разрешений на захоронение, (перезахоронение) умершего"</w:t>
      </w:r>
    </w:p>
    <w:p w:rsidR="00EB4E5D" w:rsidRPr="008E1EEB" w:rsidRDefault="00EB4E5D" w:rsidP="00825BD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tblPr>
      <w:tblGrid>
        <w:gridCol w:w="3345"/>
        <w:gridCol w:w="1950"/>
        <w:gridCol w:w="3210"/>
        <w:gridCol w:w="30"/>
        <w:gridCol w:w="30"/>
        <w:gridCol w:w="15"/>
      </w:tblGrid>
      <w:tr w:rsidR="00EB4E5D" w:rsidRPr="008E1EEB" w:rsidTr="00825BDF">
        <w:trPr>
          <w:gridAfter w:val="1"/>
          <w:wAfter w:w="15" w:type="dxa"/>
          <w:jc w:val="center"/>
        </w:trPr>
        <w:tc>
          <w:tcPr>
            <w:tcW w:w="8565" w:type="dxa"/>
            <w:gridSpan w:val="5"/>
            <w:tcBorders>
              <w:top w:val="single" w:sz="4" w:space="0" w:color="auto"/>
              <w:bottom w:val="single" w:sz="4" w:space="0" w:color="auto"/>
            </w:tcBorders>
          </w:tcPr>
          <w:p w:rsidR="00EB4E5D" w:rsidRPr="008E1EEB" w:rsidRDefault="00EB4E5D">
            <w:pPr>
              <w:spacing w:line="256" w:lineRule="auto"/>
              <w:ind w:firstLine="18"/>
              <w:jc w:val="center"/>
              <w:rPr>
                <w:rFonts w:ascii="Times New Roman" w:hAnsi="Times New Roman" w:cs="Times New Roman"/>
                <w:sz w:val="24"/>
                <w:szCs w:val="24"/>
              </w:rPr>
            </w:pPr>
            <w:r w:rsidRPr="008E1EEB">
              <w:rPr>
                <w:rFonts w:ascii="Times New Roman" w:hAnsi="Times New Roman" w:cs="Times New Roman"/>
                <w:sz w:val="24"/>
                <w:szCs w:val="24"/>
              </w:rPr>
              <w:t xml:space="preserve">Обращение гражданина в администрацию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p>
          <w:p w:rsidR="00EB4E5D" w:rsidRPr="008E1EEB" w:rsidRDefault="00EB4E5D">
            <w:pPr>
              <w:pStyle w:val="a"/>
              <w:spacing w:line="256" w:lineRule="auto"/>
              <w:jc w:val="center"/>
              <w:rPr>
                <w:rFonts w:ascii="Times New Roman" w:hAnsi="Times New Roman" w:cs="Times New Roman"/>
                <w:sz w:val="24"/>
                <w:szCs w:val="24"/>
              </w:rPr>
            </w:pPr>
          </w:p>
        </w:tc>
      </w:tr>
      <w:tr w:rsidR="00EB4E5D" w:rsidRPr="008E1EEB" w:rsidTr="00825BDF">
        <w:trPr>
          <w:jc w:val="center"/>
        </w:trPr>
        <w:tc>
          <w:tcPr>
            <w:tcW w:w="8580" w:type="dxa"/>
            <w:gridSpan w:val="6"/>
            <w:tcBorders>
              <w:top w:val="single" w:sz="4" w:space="0" w:color="auto"/>
              <w:bottom w:val="single" w:sz="4" w:space="0" w:color="auto"/>
            </w:tcBorders>
          </w:tcPr>
          <w:p w:rsidR="00EB4E5D" w:rsidRPr="008E1EEB" w:rsidRDefault="00EB4E5D">
            <w:pPr>
              <w:spacing w:line="256" w:lineRule="auto"/>
              <w:ind w:firstLine="0"/>
              <w:jc w:val="center"/>
              <w:rPr>
                <w:rFonts w:ascii="Times New Roman" w:hAnsi="Times New Roman" w:cs="Times New Roman"/>
                <w:sz w:val="24"/>
                <w:szCs w:val="24"/>
              </w:rPr>
            </w:pPr>
            <w:r w:rsidRPr="008E1EEB">
              <w:rPr>
                <w:rFonts w:ascii="Times New Roman" w:hAnsi="Times New Roman" w:cs="Times New Roman"/>
                <w:sz w:val="24"/>
                <w:szCs w:val="24"/>
              </w:rPr>
              <w:t xml:space="preserve">Рассмотрение заявления и представленных документов в администрации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p>
          <w:p w:rsidR="00EB4E5D" w:rsidRPr="008E1EEB" w:rsidRDefault="00EB4E5D">
            <w:pPr>
              <w:pStyle w:val="a"/>
              <w:spacing w:line="256" w:lineRule="auto"/>
              <w:jc w:val="center"/>
              <w:rPr>
                <w:rFonts w:ascii="Times New Roman" w:hAnsi="Times New Roman" w:cs="Times New Roman"/>
                <w:sz w:val="24"/>
                <w:szCs w:val="24"/>
              </w:rPr>
            </w:pPr>
          </w:p>
        </w:tc>
      </w:tr>
      <w:tr w:rsidR="00EB4E5D" w:rsidRPr="008E1EEB" w:rsidTr="00825BDF">
        <w:trPr>
          <w:gridAfter w:val="2"/>
          <w:wAfter w:w="45" w:type="dxa"/>
          <w:jc w:val="center"/>
        </w:trPr>
        <w:tc>
          <w:tcPr>
            <w:tcW w:w="8535" w:type="dxa"/>
            <w:gridSpan w:val="4"/>
            <w:tcBorders>
              <w:top w:val="single" w:sz="4" w:space="0" w:color="auto"/>
              <w:bottom w:val="single" w:sz="4" w:space="0" w:color="auto"/>
            </w:tcBorders>
          </w:tcPr>
          <w:p w:rsidR="00EB4E5D" w:rsidRPr="008E1EEB" w:rsidRDefault="00EB4E5D">
            <w:pPr>
              <w:pStyle w:val="a"/>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Принятие решения и подготовка мотивированного ответа</w:t>
            </w:r>
          </w:p>
          <w:p w:rsidR="00EB4E5D" w:rsidRPr="008E1EEB" w:rsidRDefault="00EB4E5D">
            <w:pPr>
              <w:spacing w:line="256" w:lineRule="auto"/>
              <w:rPr>
                <w:rFonts w:ascii="Times New Roman" w:hAnsi="Times New Roman" w:cs="Times New Roman"/>
                <w:sz w:val="24"/>
                <w:szCs w:val="24"/>
              </w:rPr>
            </w:pPr>
          </w:p>
        </w:tc>
      </w:tr>
      <w:tr w:rsidR="00EB4E5D" w:rsidRPr="008E1EEB" w:rsidTr="00825BDF">
        <w:trPr>
          <w:gridAfter w:val="3"/>
          <w:wAfter w:w="75" w:type="dxa"/>
          <w:jc w:val="center"/>
        </w:trPr>
        <w:tc>
          <w:tcPr>
            <w:tcW w:w="3345" w:type="dxa"/>
            <w:tcBorders>
              <w:top w:val="single" w:sz="4" w:space="0" w:color="auto"/>
              <w:bottom w:val="single" w:sz="4" w:space="0" w:color="auto"/>
              <w:right w:val="single" w:sz="4" w:space="0" w:color="auto"/>
            </w:tcBorders>
          </w:tcPr>
          <w:p w:rsidR="00EB4E5D" w:rsidRPr="008E1EEB" w:rsidRDefault="00EB4E5D">
            <w:pPr>
              <w:pStyle w:val="a"/>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Предоставление заявителю на руки письменного разрешения и направление его в специализированную службу по вопросам похоронного дела</w:t>
            </w:r>
          </w:p>
        </w:tc>
        <w:tc>
          <w:tcPr>
            <w:tcW w:w="1950" w:type="dxa"/>
            <w:tcBorders>
              <w:top w:val="nil"/>
              <w:left w:val="single" w:sz="4" w:space="0" w:color="auto"/>
              <w:bottom w:val="nil"/>
              <w:right w:val="single" w:sz="4" w:space="0" w:color="auto"/>
            </w:tcBorders>
          </w:tcPr>
          <w:p w:rsidR="00EB4E5D" w:rsidRPr="008E1EEB" w:rsidRDefault="00EB4E5D">
            <w:pPr>
              <w:pStyle w:val="a"/>
              <w:spacing w:line="256"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tcBorders>
          </w:tcPr>
          <w:p w:rsidR="00EB4E5D" w:rsidRPr="008E1EEB" w:rsidRDefault="00EB4E5D">
            <w:pPr>
              <w:pStyle w:val="a"/>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Предоставление заявителю на руки письменного отказа с обоснованием</w:t>
            </w:r>
          </w:p>
        </w:tc>
      </w:tr>
    </w:tbl>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Приложение № 4</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РАЗРЕШЕНИЕ</w:t>
      </w:r>
    </w:p>
    <w:p w:rsidR="00EB4E5D" w:rsidRPr="008E1EEB" w:rsidRDefault="00EB4E5D" w:rsidP="00825BDF">
      <w:pPr>
        <w:ind w:firstLine="0"/>
        <w:jc w:val="center"/>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 xml:space="preserve">Администрация </w:t>
      </w:r>
      <w:r>
        <w:rPr>
          <w:rFonts w:ascii="Times New Roman" w:hAnsi="Times New Roman" w:cs="Times New Roman"/>
          <w:sz w:val="24"/>
          <w:szCs w:val="24"/>
        </w:rPr>
        <w:t>Майдаковского</w:t>
      </w:r>
      <w:r w:rsidRPr="008E1EEB">
        <w:rPr>
          <w:rFonts w:ascii="Times New Roman" w:hAnsi="Times New Roman" w:cs="Times New Roman"/>
          <w:sz w:val="24"/>
          <w:szCs w:val="24"/>
        </w:rPr>
        <w:t xml:space="preserve"> сельского поселения разрешает гр-ну (ке)________________________________________________</w:t>
      </w: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(фамилия, имя, отчество, адрес проживания)</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произвести ____________________________________________________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нужное: захоронение, перезахоронение)</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на __ __________________________________________________________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месторасположения кладбища)</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умершего (ей) 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 Ф.И.О.)</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Дата смерти "____" ____________20___г.</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Место смерти 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Свидетельство о смерти N_______ от 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выданное _____________________________________________________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(наименование органа ЗАГСа)</w:t>
      </w: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"___" ___________ 20__ г.</w:t>
      </w:r>
    </w:p>
    <w:p w:rsidR="00EB4E5D" w:rsidRPr="008E1EEB" w:rsidRDefault="00EB4E5D" w:rsidP="00825BDF">
      <w:pPr>
        <w:ind w:firstLine="0"/>
        <w:rPr>
          <w:rFonts w:ascii="Times New Roman" w:hAnsi="Times New Roman" w:cs="Times New Roman"/>
          <w:sz w:val="24"/>
          <w:szCs w:val="24"/>
        </w:rPr>
      </w:pP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Глава __________ ___________</w:t>
      </w:r>
    </w:p>
    <w:p w:rsidR="00EB4E5D" w:rsidRPr="008E1EEB" w:rsidRDefault="00EB4E5D" w:rsidP="00825BDF">
      <w:pPr>
        <w:ind w:firstLine="0"/>
        <w:rPr>
          <w:rFonts w:ascii="Times New Roman" w:hAnsi="Times New Roman" w:cs="Times New Roman"/>
          <w:sz w:val="24"/>
          <w:szCs w:val="24"/>
        </w:rPr>
      </w:pPr>
      <w:r w:rsidRPr="008E1EEB">
        <w:rPr>
          <w:rFonts w:ascii="Times New Roman" w:hAnsi="Times New Roman" w:cs="Times New Roman"/>
          <w:sz w:val="24"/>
          <w:szCs w:val="24"/>
        </w:rPr>
        <w:t>подпись Ф.И.О.</w:t>
      </w: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Приложение № 5</w:t>
      </w:r>
    </w:p>
    <w:p w:rsidR="00EB4E5D" w:rsidRPr="008E1EEB" w:rsidRDefault="00EB4E5D"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jc w:val="center"/>
        <w:rPr>
          <w:rFonts w:ascii="Times New Roman" w:hAnsi="Times New Roman" w:cs="Times New Roman"/>
          <w:sz w:val="24"/>
          <w:szCs w:val="24"/>
        </w:rPr>
      </w:pPr>
      <w:r w:rsidRPr="008E1EEB">
        <w:rPr>
          <w:rFonts w:ascii="Times New Roman" w:hAnsi="Times New Roman" w:cs="Times New Roman"/>
          <w:sz w:val="24"/>
          <w:szCs w:val="24"/>
        </w:rPr>
        <w:t>РЕШЕНИЕ ОБ ОТКАЗЕ</w:t>
      </w:r>
    </w:p>
    <w:p w:rsidR="00EB4E5D" w:rsidRPr="008E1EEB" w:rsidRDefault="00EB4E5D" w:rsidP="00825BDF">
      <w:pPr>
        <w:rPr>
          <w:rFonts w:ascii="Times New Roman" w:hAnsi="Times New Roman" w:cs="Times New Roman"/>
        </w:rPr>
      </w:pPr>
      <w:r w:rsidRPr="008E1EEB">
        <w:rPr>
          <w:rFonts w:ascii="Times New Roman" w:hAnsi="Times New Roman" w:cs="Times New Roman"/>
        </w:rPr>
        <w:t xml:space="preserve">                                           в выдаче разрешения</w:t>
      </w:r>
    </w:p>
    <w:p w:rsidR="00EB4E5D" w:rsidRPr="008E1EEB" w:rsidRDefault="00EB4E5D" w:rsidP="00825BDF">
      <w:pPr>
        <w:rPr>
          <w:rFonts w:ascii="Times New Roman" w:hAnsi="Times New Roman" w:cs="Times New Roman"/>
        </w:rPr>
      </w:pPr>
    </w:p>
    <w:p w:rsidR="00EB4E5D" w:rsidRPr="008E1EEB" w:rsidRDefault="00EB4E5D" w:rsidP="00825BDF">
      <w:pPr>
        <w:rPr>
          <w:rFonts w:ascii="Times New Roman" w:hAnsi="Times New Roman" w:cs="Times New Roman"/>
        </w:rPr>
      </w:pPr>
    </w:p>
    <w:p w:rsidR="00EB4E5D" w:rsidRPr="008E1EEB" w:rsidRDefault="00EB4E5D" w:rsidP="00825BDF">
      <w:pPr>
        <w:pStyle w:val="a0"/>
        <w:jc w:val="both"/>
        <w:rPr>
          <w:rFonts w:ascii="Times New Roman" w:hAnsi="Times New Roman" w:cs="Times New Roman"/>
          <w:sz w:val="24"/>
          <w:szCs w:val="24"/>
        </w:rPr>
      </w:pPr>
      <w:r w:rsidRPr="008E1EEB">
        <w:rPr>
          <w:rFonts w:ascii="Times New Roman" w:hAnsi="Times New Roman" w:cs="Times New Roman"/>
          <w:sz w:val="24"/>
          <w:szCs w:val="24"/>
        </w:rPr>
        <w:t xml:space="preserve">Рассмотрев Ваше заявление N________ от ____________________ администрация </w:t>
      </w:r>
      <w:r w:rsidRPr="00815EBF">
        <w:rPr>
          <w:rFonts w:ascii="Times New Roman" w:hAnsi="Times New Roman" w:cs="Times New Roman"/>
          <w:bCs/>
          <w:sz w:val="24"/>
          <w:szCs w:val="24"/>
        </w:rPr>
        <w:t>Майдаковского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сообщает Вам об отказе в выдаче разрешения на</w:t>
      </w:r>
    </w:p>
    <w:p w:rsidR="00EB4E5D" w:rsidRPr="008E1EEB" w:rsidRDefault="00EB4E5D" w:rsidP="00825BDF">
      <w:pPr>
        <w:pStyle w:val="a0"/>
        <w:jc w:val="both"/>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w:t>
      </w:r>
    </w:p>
    <w:p w:rsidR="00EB4E5D" w:rsidRPr="008E1EEB" w:rsidRDefault="00EB4E5D" w:rsidP="00825BDF">
      <w:pPr>
        <w:pStyle w:val="a0"/>
        <w:jc w:val="both"/>
        <w:rPr>
          <w:rFonts w:ascii="Times New Roman" w:hAnsi="Times New Roman" w:cs="Times New Roman"/>
          <w:sz w:val="24"/>
          <w:szCs w:val="24"/>
        </w:rPr>
      </w:pPr>
      <w:r w:rsidRPr="008E1EEB">
        <w:rPr>
          <w:rFonts w:ascii="Times New Roman" w:hAnsi="Times New Roman" w:cs="Times New Roman"/>
          <w:sz w:val="24"/>
          <w:szCs w:val="24"/>
        </w:rPr>
        <w:t>(указать нужное: захоронение, перезахоронение)</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по причине _____________________________________________________</w:t>
      </w: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________________ _______________________________________________</w:t>
      </w: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(указать причину отказа)</w:t>
      </w:r>
    </w:p>
    <w:p w:rsidR="00EB4E5D" w:rsidRPr="008E1EEB" w:rsidRDefault="00EB4E5D" w:rsidP="00825BDF">
      <w:pPr>
        <w:rPr>
          <w:rFonts w:ascii="Times New Roman" w:hAnsi="Times New Roman" w:cs="Times New Roman"/>
          <w:sz w:val="24"/>
          <w:szCs w:val="24"/>
        </w:rPr>
      </w:pP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Глава ___________ ___________</w:t>
      </w:r>
    </w:p>
    <w:p w:rsidR="00EB4E5D" w:rsidRPr="008E1EEB" w:rsidRDefault="00EB4E5D" w:rsidP="00825BDF">
      <w:pPr>
        <w:pStyle w:val="a0"/>
        <w:rPr>
          <w:rFonts w:ascii="Times New Roman" w:hAnsi="Times New Roman" w:cs="Times New Roman"/>
          <w:sz w:val="24"/>
          <w:szCs w:val="24"/>
        </w:rPr>
      </w:pPr>
      <w:r w:rsidRPr="008E1EEB">
        <w:rPr>
          <w:rFonts w:ascii="Times New Roman" w:hAnsi="Times New Roman" w:cs="Times New Roman"/>
          <w:sz w:val="24"/>
          <w:szCs w:val="24"/>
        </w:rPr>
        <w:t>(подпись)</w:t>
      </w: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rPr>
          <w:rFonts w:ascii="Times New Roman" w:hAnsi="Times New Roman" w:cs="Times New Roman"/>
          <w:sz w:val="24"/>
          <w:szCs w:val="24"/>
        </w:rPr>
      </w:pPr>
    </w:p>
    <w:p w:rsidR="00EB4E5D" w:rsidRPr="008E1EEB" w:rsidRDefault="00EB4E5D" w:rsidP="00825BDF">
      <w:pPr>
        <w:ind w:firstLine="698"/>
        <w:jc w:val="right"/>
        <w:rPr>
          <w:rFonts w:ascii="Times New Roman" w:hAnsi="Times New Roman" w:cs="Times New Roman"/>
          <w:sz w:val="28"/>
          <w:szCs w:val="28"/>
        </w:rPr>
      </w:pPr>
    </w:p>
    <w:p w:rsidR="00EB4E5D" w:rsidRPr="008E1EEB" w:rsidRDefault="00EB4E5D">
      <w:pPr>
        <w:rPr>
          <w:rFonts w:ascii="Times New Roman" w:hAnsi="Times New Roman" w:cs="Times New Roman"/>
        </w:rPr>
      </w:pPr>
    </w:p>
    <w:sectPr w:rsidR="00EB4E5D" w:rsidRPr="008E1EEB" w:rsidSect="00D40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BDF"/>
    <w:rsid w:val="00007CD7"/>
    <w:rsid w:val="00127012"/>
    <w:rsid w:val="001750A2"/>
    <w:rsid w:val="00191D31"/>
    <w:rsid w:val="002623D9"/>
    <w:rsid w:val="002C5E40"/>
    <w:rsid w:val="003D0D9A"/>
    <w:rsid w:val="004403C1"/>
    <w:rsid w:val="00450466"/>
    <w:rsid w:val="004E621D"/>
    <w:rsid w:val="005221E9"/>
    <w:rsid w:val="00662397"/>
    <w:rsid w:val="00716C09"/>
    <w:rsid w:val="0080193D"/>
    <w:rsid w:val="00815EBF"/>
    <w:rsid w:val="00824795"/>
    <w:rsid w:val="00825BDF"/>
    <w:rsid w:val="00864D35"/>
    <w:rsid w:val="008E1EEB"/>
    <w:rsid w:val="009068AD"/>
    <w:rsid w:val="00960FA6"/>
    <w:rsid w:val="00B32FF7"/>
    <w:rsid w:val="00B828BB"/>
    <w:rsid w:val="00BC5ECC"/>
    <w:rsid w:val="00BC7289"/>
    <w:rsid w:val="00CB3AAC"/>
    <w:rsid w:val="00CD5040"/>
    <w:rsid w:val="00CE773A"/>
    <w:rsid w:val="00D00EBE"/>
    <w:rsid w:val="00D35A0F"/>
    <w:rsid w:val="00D402B8"/>
    <w:rsid w:val="00D60DED"/>
    <w:rsid w:val="00D70418"/>
    <w:rsid w:val="00D72CF6"/>
    <w:rsid w:val="00DA67B3"/>
    <w:rsid w:val="00EB4E5D"/>
    <w:rsid w:val="00ED5135"/>
    <w:rsid w:val="00EE6AAB"/>
    <w:rsid w:val="00FF0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DF"/>
    <w:pPr>
      <w:widowControl w:val="0"/>
      <w:autoSpaceDE w:val="0"/>
      <w:autoSpaceDN w:val="0"/>
      <w:adjustRightInd w:val="0"/>
      <w:ind w:firstLine="720"/>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5BDF"/>
    <w:rPr>
      <w:rFonts w:ascii="Times New Roman" w:hAnsi="Times New Roman" w:cs="Times New Roman"/>
      <w:color w:val="000000"/>
      <w:u w:val="single"/>
    </w:rPr>
  </w:style>
  <w:style w:type="paragraph" w:styleId="NoSpacing">
    <w:name w:val="No Spacing"/>
    <w:uiPriority w:val="99"/>
    <w:qFormat/>
    <w:rsid w:val="00825BDF"/>
    <w:pPr>
      <w:suppressAutoHyphens/>
      <w:spacing w:line="100" w:lineRule="atLeast"/>
    </w:pPr>
    <w:rPr>
      <w:rFonts w:eastAsia="SimSun" w:cs="Calibri"/>
      <w:kern w:val="2"/>
      <w:lang w:eastAsia="ar-SA"/>
    </w:rPr>
  </w:style>
  <w:style w:type="paragraph" w:customStyle="1" w:styleId="a">
    <w:name w:val="Нормальный (таблица)"/>
    <w:basedOn w:val="Normal"/>
    <w:next w:val="Normal"/>
    <w:uiPriority w:val="99"/>
    <w:rsid w:val="00825BDF"/>
    <w:pPr>
      <w:ind w:firstLine="0"/>
    </w:pPr>
  </w:style>
  <w:style w:type="paragraph" w:customStyle="1" w:styleId="a0">
    <w:name w:val="Прижатый влево"/>
    <w:basedOn w:val="Normal"/>
    <w:next w:val="Normal"/>
    <w:uiPriority w:val="99"/>
    <w:rsid w:val="00825BDF"/>
    <w:pPr>
      <w:ind w:firstLine="0"/>
      <w:jc w:val="left"/>
    </w:pPr>
  </w:style>
  <w:style w:type="paragraph" w:styleId="BalloonText">
    <w:name w:val="Balloon Text"/>
    <w:basedOn w:val="Normal"/>
    <w:link w:val="BalloonTextChar"/>
    <w:uiPriority w:val="99"/>
    <w:semiHidden/>
    <w:rsid w:val="00CB3A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3AAC"/>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7954617">
      <w:marLeft w:val="0"/>
      <w:marRight w:val="0"/>
      <w:marTop w:val="0"/>
      <w:marBottom w:val="0"/>
      <w:divBdr>
        <w:top w:val="none" w:sz="0" w:space="0" w:color="auto"/>
        <w:left w:val="none" w:sz="0" w:space="0" w:color="auto"/>
        <w:bottom w:val="none" w:sz="0" w:space="0" w:color="auto"/>
        <w:right w:val="none" w:sz="0" w:space="0" w:color="auto"/>
      </w:divBdr>
    </w:div>
    <w:div w:id="937954618">
      <w:marLeft w:val="0"/>
      <w:marRight w:val="0"/>
      <w:marTop w:val="0"/>
      <w:marBottom w:val="0"/>
      <w:divBdr>
        <w:top w:val="none" w:sz="0" w:space="0" w:color="auto"/>
        <w:left w:val="none" w:sz="0" w:space="0" w:color="auto"/>
        <w:bottom w:val="none" w:sz="0" w:space="0" w:color="auto"/>
        <w:right w:val="none" w:sz="0" w:space="0" w:color="auto"/>
      </w:divBdr>
    </w:div>
    <w:div w:id="937954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jdakovo.palekhmr.ru/" TargetMode="External"/><Relationship Id="rId5" Type="http://schemas.openxmlformats.org/officeDocument/2006/relationships/hyperlink" Target="http://mobileonline.garant.ru/document?id=12077515&amp;sub=0" TargetMode="External"/><Relationship Id="rId4" Type="http://schemas.openxmlformats.org/officeDocument/2006/relationships/hyperlink" Target="http://mobileonline.garant.ru/document?id=86367&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15</Pages>
  <Words>4957</Words>
  <Characters>28259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Большесвятцово</dc:creator>
  <cp:keywords/>
  <dc:description/>
  <cp:lastModifiedBy>User</cp:lastModifiedBy>
  <cp:revision>10</cp:revision>
  <cp:lastPrinted>2018-09-24T06:31:00Z</cp:lastPrinted>
  <dcterms:created xsi:type="dcterms:W3CDTF">2020-01-14T10:18:00Z</dcterms:created>
  <dcterms:modified xsi:type="dcterms:W3CDTF">2020-02-25T07:43:00Z</dcterms:modified>
</cp:coreProperties>
</file>