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5D" w:rsidRPr="0099412B" w:rsidRDefault="006D7C5D" w:rsidP="006D7C5D">
      <w:pPr>
        <w:jc w:val="right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Приложение 1</w:t>
      </w:r>
    </w:p>
    <w:p w:rsidR="006D7C5D" w:rsidRPr="0099412B" w:rsidRDefault="006D7C5D" w:rsidP="006D7C5D">
      <w:pPr>
        <w:jc w:val="right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к постановлению Администрации</w:t>
      </w:r>
    </w:p>
    <w:p w:rsidR="006D7C5D" w:rsidRPr="0099412B" w:rsidRDefault="006D7C5D" w:rsidP="006D7C5D">
      <w:pPr>
        <w:jc w:val="right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Майдаковского сельского поселения</w:t>
      </w:r>
    </w:p>
    <w:p w:rsidR="006D7C5D" w:rsidRPr="0099412B" w:rsidRDefault="006D7C5D" w:rsidP="006D7C5D">
      <w:pPr>
        <w:jc w:val="right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Палехского муниципального района</w:t>
      </w:r>
    </w:p>
    <w:p w:rsidR="006D7C5D" w:rsidRPr="00E84CFB" w:rsidRDefault="006D7C5D" w:rsidP="006D7C5D">
      <w:pPr>
        <w:jc w:val="right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от 26.05.2016г. № 69</w:t>
      </w:r>
    </w:p>
    <w:p w:rsidR="006D7C5D" w:rsidRPr="00F05293" w:rsidRDefault="006D7C5D" w:rsidP="006D7C5D">
      <w:pPr>
        <w:rPr>
          <w:rFonts w:ascii="Times New Roman" w:hAnsi="Times New Roman" w:cs="Times New Roman"/>
        </w:rPr>
      </w:pPr>
    </w:p>
    <w:p w:rsidR="006D7C5D" w:rsidRPr="0099412B" w:rsidRDefault="006D7C5D" w:rsidP="006D7C5D">
      <w:pPr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Муниципальная целевая программа «Развитие малого и среднего предпринимательства на территории Майдаковского сельского поселения  на 2016 – 2017 годы»</w:t>
      </w:r>
    </w:p>
    <w:p w:rsidR="006D7C5D" w:rsidRPr="0099412B" w:rsidRDefault="006D7C5D" w:rsidP="006D7C5D">
      <w:pPr>
        <w:jc w:val="center"/>
        <w:rPr>
          <w:rFonts w:ascii="Times New Roman" w:hAnsi="Times New Roman" w:cs="Times New Roman"/>
          <w:b/>
        </w:rPr>
      </w:pPr>
    </w:p>
    <w:p w:rsidR="006D7C5D" w:rsidRDefault="006D7C5D" w:rsidP="006D7C5D">
      <w:pPr>
        <w:ind w:left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программы</w:t>
      </w:r>
    </w:p>
    <w:p w:rsidR="006D7C5D" w:rsidRDefault="006D7C5D" w:rsidP="006D7C5D">
      <w:pPr>
        <w:ind w:left="708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50"/>
        <w:gridCol w:w="7364"/>
      </w:tblGrid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"Развитие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на 2016 - 2017 год"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N 209-ФЗ "О развитии малого и среднего предпринимательства в Российской Федерации"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 поселения)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поселения)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производимых субъектами малого и среднего предпринимательства конкурентоспособных товаров (работ, услуг).</w:t>
            </w:r>
          </w:p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Увеличение доли налоговых поступлений от субъектов малого и среднего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инимательства в доходах бюджет 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системы поддержки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для их устойчивого функционирования.</w:t>
            </w:r>
          </w:p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Помощь в информационно-правовом обеспечении субъектов малого и среднего предпринимательства.</w:t>
            </w:r>
          </w:p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путем создания новых рабочих мест.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соответствии с прилагаемыми мероприятиями (Приложение N 1 к Программе)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2016 - 2017 годы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Ориентировочный объем финансирования программы 2000 руб., в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числе: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2000 руб., в том числе: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2016 - 1000 руб.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2017 - 1000 руб.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очередной финансовый год.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- Повышение активности субъектов малого и среднего предпринимательства в производственной и социальной сферах, развитие конкуренции;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- Увеличение доли поступлений в бюджет поселения налоговых платежей от субъектов малого предпринимательства;</w:t>
            </w:r>
          </w:p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- Увеличение доли качественных товаров и услуг местного производства на потребительском рынке района и области.</w:t>
            </w:r>
          </w:p>
        </w:tc>
      </w:tr>
      <w:tr w:rsidR="006D7C5D" w:rsidTr="003A60F4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мероприятий Программы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0E4D1D" w:rsidRDefault="006D7C5D" w:rsidP="003A6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реализацией программ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Майдаковского </w:t>
            </w:r>
            <w:r w:rsidRPr="000E4D1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</w:p>
        </w:tc>
      </w:tr>
    </w:tbl>
    <w:p w:rsidR="006D7C5D" w:rsidRDefault="006D7C5D" w:rsidP="006D7C5D">
      <w:pPr>
        <w:ind w:left="708"/>
        <w:jc w:val="center"/>
        <w:rPr>
          <w:rFonts w:ascii="Times New Roman" w:hAnsi="Times New Roman" w:cs="Times New Roman"/>
          <w:b/>
        </w:rPr>
      </w:pPr>
    </w:p>
    <w:p w:rsidR="006D7C5D" w:rsidRDefault="006D7C5D" w:rsidP="006D7C5D">
      <w:pPr>
        <w:rPr>
          <w:rFonts w:ascii="Times New Roman" w:hAnsi="Times New Roman" w:cs="Times New Roman"/>
          <w:b/>
        </w:rPr>
      </w:pPr>
    </w:p>
    <w:p w:rsidR="006D7C5D" w:rsidRPr="0099412B" w:rsidRDefault="006D7C5D" w:rsidP="006D7C5D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Введение</w:t>
      </w:r>
      <w:r>
        <w:rPr>
          <w:rFonts w:ascii="Times New Roman" w:hAnsi="Times New Roman" w:cs="Times New Roman"/>
          <w:b/>
        </w:rPr>
        <w:t>.</w:t>
      </w:r>
    </w:p>
    <w:p w:rsidR="006D7C5D" w:rsidRPr="0099412B" w:rsidRDefault="006D7C5D" w:rsidP="006D7C5D">
      <w:pPr>
        <w:ind w:left="708"/>
        <w:rPr>
          <w:rFonts w:ascii="Times New Roman" w:hAnsi="Times New Roman" w:cs="Times New Roman"/>
          <w:b/>
        </w:rPr>
      </w:pPr>
    </w:p>
    <w:p w:rsidR="006D7C5D" w:rsidRPr="00983B54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83B54">
        <w:rPr>
          <w:rFonts w:ascii="Times New Roman" w:hAnsi="Times New Roman" w:cs="Times New Roman"/>
        </w:rPr>
        <w:t xml:space="preserve">        На территории Майдаковского сельского поселения по состоянию на 01.06.2016г. лидирующей отраслью в сфере малого и среднего бизнеса является торговля и организация сферы услуг. Торговлю в поселении осуществляют 9 торговых точек, работает пилорама, организована лесозаготовка, организация и сопровождение праздничных мероприятий</w:t>
      </w:r>
    </w:p>
    <w:p w:rsidR="006D7C5D" w:rsidRPr="00983B54" w:rsidRDefault="006D7C5D" w:rsidP="006D7C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B54">
        <w:rPr>
          <w:rFonts w:ascii="Times New Roman" w:hAnsi="Times New Roman" w:cs="Times New Roman"/>
          <w:sz w:val="24"/>
          <w:szCs w:val="24"/>
        </w:rPr>
        <w:t xml:space="preserve">     Торговля и сфера услуг - достаточно традиционные отрасли для малого и среднего бизнеса, не требующие больших стартовых затрат, обеспечивающие быструю отдачу вложений. Они стали довольно привлекательными для малых и средних предприятий и бурно развивающимися на этапе становления.</w:t>
      </w:r>
    </w:p>
    <w:p w:rsidR="006D7C5D" w:rsidRPr="00983B54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83B54">
        <w:rPr>
          <w:rFonts w:ascii="Times New Roman" w:hAnsi="Times New Roman" w:cs="Times New Roman"/>
        </w:rPr>
        <w:t xml:space="preserve">         В поселении есть возможности для  создания и развития крестьянских фермерских хозяйств, зон отдыха.</w:t>
      </w:r>
    </w:p>
    <w:p w:rsidR="006D7C5D" w:rsidRPr="0099412B" w:rsidRDefault="006D7C5D" w:rsidP="006D7C5D">
      <w:pPr>
        <w:ind w:left="-180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ind w:left="-180"/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2.Содержание проблемы и   обоснование разработки программы.</w:t>
      </w:r>
    </w:p>
    <w:p w:rsidR="006D7C5D" w:rsidRPr="0099412B" w:rsidRDefault="006D7C5D" w:rsidP="006D7C5D">
      <w:pPr>
        <w:ind w:left="-180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9412B">
        <w:rPr>
          <w:rFonts w:ascii="Times New Roman" w:hAnsi="Times New Roman" w:cs="Times New Roman"/>
        </w:rPr>
        <w:t>Развитие малого и среднего предпринимательства возможно лишь при наличии благоприятных условий для деятельности. Несмотря на наметившиеся в последние годы положительные тенденции в улучшении общей среды деятельности субъектов малого и среднего предпринимательства, не устранены проблемы, тормозящие его становление, в числе которых: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административные барьеры, создаваемые ведомствами в сфере регулирования предпринимательской деятельности;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недостаток финансовых ресурсов;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трудности с получением кредита;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отсутствие необходимой инфраструктуры для поддержки малого и среднего предпринимательства.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    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К решению данного вопроса необходимо подходить комплексно. Привлекать заинтересованные организации, </w:t>
      </w:r>
      <w:r w:rsidRPr="0099412B">
        <w:rPr>
          <w:rFonts w:ascii="Times New Roman" w:hAnsi="Times New Roman" w:cs="Times New Roman"/>
        </w:rPr>
        <w:lastRenderedPageBreak/>
        <w:t>осуществлять подготовку кадров. Также для решения проблемы поддержки малого и среднего предпринимательства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     Результатом взаимодействия должно стать совершенствование нормативной правовой базы, регулирующей предпринимательскую деятельность, информационной базы, финансовых механизмов поддержки малого и среднего предпринимательства, содействие занятости населения в секторе малого и среднего бизнеса, развитие инфраструктуры поселения.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spacing w:line="276" w:lineRule="auto"/>
        <w:ind w:left="-180"/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3.Цели и задачи программы</w:t>
      </w:r>
    </w:p>
    <w:p w:rsidR="006D7C5D" w:rsidRPr="0099412B" w:rsidRDefault="006D7C5D" w:rsidP="006D7C5D">
      <w:pPr>
        <w:spacing w:line="276" w:lineRule="auto"/>
        <w:ind w:left="-180" w:firstLine="888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Целью программы является: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обеспечение благоприятных условий для развития субъектов малого и среднего предпринимательства; обеспечение занятости населения и развитие самозанятости.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снижение административных барьеров, препятствующих выходу на рынок новых и развитию действующих субъектов предпринимательской деятельности;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- развитие информационного обеспечения малого предпринимательства; 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- развитие имущественного обеспечения малого предпринимательства; 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</w:rPr>
        <w:t>- привлечение предпринимателей к поставкам товаров, работ и услуг для муниципальных нужд</w:t>
      </w:r>
    </w:p>
    <w:p w:rsidR="006D7C5D" w:rsidRPr="0099412B" w:rsidRDefault="006D7C5D" w:rsidP="006D7C5D">
      <w:pPr>
        <w:ind w:left="-180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6D7C5D" w:rsidRPr="0099412B" w:rsidRDefault="006D7C5D" w:rsidP="006D7C5D">
      <w:pPr>
        <w:ind w:left="-180"/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4. Система программных мероприятий</w:t>
      </w:r>
    </w:p>
    <w:p w:rsidR="006D7C5D" w:rsidRPr="0099412B" w:rsidRDefault="006D7C5D" w:rsidP="006D7C5D">
      <w:pPr>
        <w:ind w:left="-180"/>
        <w:rPr>
          <w:rFonts w:ascii="Times New Roman" w:hAnsi="Times New Roman" w:cs="Times New Roman"/>
          <w:b/>
        </w:rPr>
      </w:pPr>
    </w:p>
    <w:p w:rsidR="006D7C5D" w:rsidRDefault="006D7C5D" w:rsidP="006D7C5D">
      <w:pPr>
        <w:ind w:left="-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     Система программных мероприятий, направленных на поддержку субъектов малого и среднего предпринимательства представлена следующими разделами: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jc w:val="both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4.1 Имущественная поддержка субъектов малого и среднего предпринимательства</w:t>
      </w:r>
    </w:p>
    <w:p w:rsidR="006D7C5D" w:rsidRPr="0099412B" w:rsidRDefault="006D7C5D" w:rsidP="006D7C5D">
      <w:pPr>
        <w:ind w:left="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Оказание имущественной поддержки субъектам малого и среднего предпринимательства осуществляется в виде передачи во владение и ( 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 в соответствии с Федеральным законом от 22.07.2008г № 159- ФЗ « 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РФ».</w:t>
      </w:r>
    </w:p>
    <w:p w:rsidR="006D7C5D" w:rsidRPr="0099412B" w:rsidRDefault="006D7C5D" w:rsidP="006D7C5D">
      <w:pPr>
        <w:ind w:left="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привлечение инвесторов для создания  и развития новых видов деятельности на « зеленых площадках» поселения.</w:t>
      </w:r>
    </w:p>
    <w:p w:rsidR="006D7C5D" w:rsidRPr="0099412B" w:rsidRDefault="006D7C5D" w:rsidP="006D7C5D">
      <w:pPr>
        <w:ind w:left="180"/>
        <w:jc w:val="right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numPr>
          <w:ilvl w:val="1"/>
          <w:numId w:val="2"/>
        </w:numPr>
        <w:jc w:val="both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 xml:space="preserve">  Совершенствование информационно- консультационного и кадрового обеспечения субъектов малого и среднего предпринимательства</w:t>
      </w:r>
    </w:p>
    <w:p w:rsidR="006D7C5D" w:rsidRPr="0099412B" w:rsidRDefault="006D7C5D" w:rsidP="006D7C5D">
      <w:pPr>
        <w:ind w:left="-180" w:firstLine="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  Основными мероприятиями в данном направлении являются:</w:t>
      </w:r>
    </w:p>
    <w:p w:rsidR="006D7C5D" w:rsidRPr="0099412B" w:rsidRDefault="006D7C5D" w:rsidP="006D7C5D">
      <w:pPr>
        <w:ind w:left="142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работа по организации консультаций для граждан, состоящих на учете в ЦЗН</w:t>
      </w:r>
      <w:r w:rsidRPr="0099412B">
        <w:rPr>
          <w:rFonts w:ascii="Times New Roman" w:hAnsi="Times New Roman" w:cs="Times New Roman"/>
          <w:i/>
        </w:rPr>
        <w:t xml:space="preserve"> в</w:t>
      </w:r>
      <w:r w:rsidRPr="0099412B">
        <w:rPr>
          <w:rFonts w:ascii="Times New Roman" w:hAnsi="Times New Roman" w:cs="Times New Roman"/>
        </w:rPr>
        <w:t xml:space="preserve"> качестве безработных,( по их желанию) в целях ознакомления их с возможностями открытия собственного дела, подготовке и переподготовке безработных граждан по наиболее востребованным в поселении специальностям;</w:t>
      </w:r>
    </w:p>
    <w:p w:rsidR="006D7C5D" w:rsidRDefault="006D7C5D" w:rsidP="006D7C5D">
      <w:pPr>
        <w:ind w:left="180"/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- организация информационно-обучающих семинаров для предпринимателей с участием представителей контролирующих органов по наиболее значимым проблемам бизнеса.  </w:t>
      </w:r>
    </w:p>
    <w:p w:rsidR="006D7C5D" w:rsidRPr="0099412B" w:rsidRDefault="006D7C5D" w:rsidP="006D7C5D">
      <w:pPr>
        <w:ind w:left="180"/>
        <w:jc w:val="both"/>
        <w:rPr>
          <w:rFonts w:ascii="Times New Roman" w:hAnsi="Times New Roman" w:cs="Times New Roman"/>
        </w:rPr>
      </w:pPr>
    </w:p>
    <w:p w:rsidR="006D7C5D" w:rsidRDefault="006D7C5D" w:rsidP="006D7C5D">
      <w:pPr>
        <w:pStyle w:val="ConsPlusTitle"/>
        <w:jc w:val="center"/>
        <w:rPr>
          <w:rFonts w:ascii="Times New Roman" w:hAnsi="Times New Roman" w:cs="Times New Roman"/>
        </w:rPr>
      </w:pPr>
      <w:r w:rsidRPr="008174EE">
        <w:rPr>
          <w:rFonts w:ascii="Times New Roman" w:hAnsi="Times New Roman" w:cs="Times New Roman"/>
        </w:rPr>
        <w:t>МЕРОПРИЯТИЯ ПО РЕАЛИЗАЦИИ ПРОГРАММЫ</w:t>
      </w:r>
    </w:p>
    <w:p w:rsidR="006D7C5D" w:rsidRPr="00A376A7" w:rsidRDefault="006D7C5D" w:rsidP="006D7C5D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7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08"/>
        <w:gridCol w:w="2027"/>
        <w:gridCol w:w="1504"/>
        <w:gridCol w:w="1559"/>
        <w:gridCol w:w="935"/>
        <w:gridCol w:w="25"/>
        <w:gridCol w:w="33"/>
        <w:gridCol w:w="196"/>
        <w:gridCol w:w="680"/>
        <w:gridCol w:w="58"/>
        <w:gridCol w:w="58"/>
        <w:gridCol w:w="284"/>
        <w:gridCol w:w="535"/>
        <w:gridCol w:w="173"/>
        <w:gridCol w:w="1024"/>
      </w:tblGrid>
      <w:tr w:rsidR="006D7C5D" w:rsidRPr="008174EE" w:rsidTr="003A60F4">
        <w:trPr>
          <w:trHeight w:val="8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Срок исполнения</w:t>
            </w:r>
          </w:p>
          <w:p w:rsidR="006D7C5D" w:rsidRPr="008174EE" w:rsidRDefault="006D7C5D" w:rsidP="003A60F4">
            <w:pPr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Исполнитель</w:t>
            </w:r>
          </w:p>
          <w:p w:rsidR="006D7C5D" w:rsidRPr="008174EE" w:rsidRDefault="006D7C5D" w:rsidP="003A60F4">
            <w:pPr>
              <w:jc w:val="center"/>
              <w:rPr>
                <w:lang w:eastAsia="ar-SA"/>
              </w:rPr>
            </w:pPr>
          </w:p>
        </w:tc>
        <w:tc>
          <w:tcPr>
            <w:tcW w:w="2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Объем финансирования с указанием источника (руб.)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В целом по Программе (руб.)</w:t>
            </w:r>
          </w:p>
        </w:tc>
      </w:tr>
      <w:tr w:rsidR="006D7C5D" w:rsidRPr="008174EE" w:rsidTr="003A60F4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5D" w:rsidRPr="008174EE" w:rsidTr="003A60F4">
        <w:trPr>
          <w:trHeight w:val="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C5D" w:rsidRPr="008174EE" w:rsidTr="003A60F4">
        <w:trPr>
          <w:trHeight w:val="215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 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6D7C5D" w:rsidRPr="008174EE" w:rsidTr="003A60F4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10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Выработка нормативных правовых актов в 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11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Взаимодействие с организациями, осуществляющими поддержку малого и среднего предпринимательства Карачаевском муниципальном районе и Карачаево-Черкесской Республике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1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1000</w:t>
            </w:r>
          </w:p>
        </w:tc>
      </w:tr>
      <w:tr w:rsidR="006D7C5D" w:rsidRPr="008174EE" w:rsidTr="003A60F4">
        <w:trPr>
          <w:trHeight w:val="6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lastRenderedPageBreak/>
              <w:t>2. Консультационная поддержка субъектов малого и среднего предпринимательства</w:t>
            </w:r>
          </w:p>
        </w:tc>
      </w:tr>
      <w:tr w:rsidR="006D7C5D" w:rsidRPr="008174EE" w:rsidTr="003A60F4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Организация консультаций для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 по вопросам получения государственной поддержки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Организация и проведение семинаров для субъектов малого и среднего предпринимательства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 по вопросам развития и поддержки предпринимательства, организации и ведения деятельности, изменения действующего законодательства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6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4. Имущественная поддержка субъектов малого и среднего предпринимательства</w:t>
            </w:r>
          </w:p>
        </w:tc>
      </w:tr>
      <w:tr w:rsidR="006D7C5D" w:rsidRPr="008174EE" w:rsidTr="003A60F4">
        <w:trPr>
          <w:trHeight w:val="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технологическим, санитарно-эпидемиологическим, экологическим требованиям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6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5. Содействие субъектам малого и среднего предпринимательства поселения в области подготовки, переподготовки и повышения квалификации кадров</w:t>
            </w:r>
          </w:p>
        </w:tc>
      </w:tr>
      <w:tr w:rsidR="006D7C5D" w:rsidRPr="008174EE" w:rsidTr="003A60F4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Помощь во взаимодействии субъектов малого и среднего предпринимательства и организаций осуществляющих подготовку, переподготовку и повышение квалификации кадров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6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lastRenderedPageBreak/>
              <w:t>6.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6D7C5D" w:rsidRPr="008174EE" w:rsidTr="003A60F4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Содействие координационным и совещательным органам в республике развития малого и среднего предпринимательства в осуществлении их деятельности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-</w:t>
            </w:r>
          </w:p>
        </w:tc>
      </w:tr>
      <w:tr w:rsidR="006D7C5D" w:rsidRPr="008174EE" w:rsidTr="003A60F4">
        <w:trPr>
          <w:trHeight w:val="6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7.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6D7C5D" w:rsidRPr="008174EE" w:rsidTr="003A60F4">
        <w:trPr>
          <w:trHeight w:val="67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2016 - 2017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Майдаковского </w:t>
            </w:r>
            <w:r w:rsidRPr="008174EE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1000</w:t>
            </w:r>
          </w:p>
        </w:tc>
      </w:tr>
      <w:tr w:rsidR="006D7C5D" w:rsidRPr="008174EE" w:rsidTr="003A60F4">
        <w:trPr>
          <w:trHeight w:val="67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174E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5D" w:rsidRPr="008174EE" w:rsidRDefault="006D7C5D" w:rsidP="003A60F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74EE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6D7C5D" w:rsidRDefault="006D7C5D" w:rsidP="006D7C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C5D" w:rsidRPr="0099412B" w:rsidRDefault="006D7C5D" w:rsidP="006D7C5D">
      <w:pPr>
        <w:jc w:val="center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5. Оценка эффективности реализации программы.</w:t>
      </w:r>
    </w:p>
    <w:p w:rsidR="006D7C5D" w:rsidRPr="0099412B" w:rsidRDefault="006D7C5D" w:rsidP="006D7C5D">
      <w:pPr>
        <w:ind w:left="-180"/>
        <w:jc w:val="both"/>
        <w:rPr>
          <w:rFonts w:ascii="Times New Roman" w:hAnsi="Times New Roman" w:cs="Times New Roman"/>
          <w:b/>
        </w:rPr>
      </w:pPr>
    </w:p>
    <w:p w:rsidR="006D7C5D" w:rsidRPr="0099412B" w:rsidRDefault="006D7C5D" w:rsidP="006D7C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9412B">
        <w:rPr>
          <w:rFonts w:ascii="Times New Roman" w:hAnsi="Times New Roman" w:cs="Times New Roman"/>
          <w:sz w:val="24"/>
          <w:szCs w:val="24"/>
        </w:rPr>
        <w:t>Реализация мероприятий программы, направленных на развитие МСП муниципального образования, увеличение доли занятых в МСП и экономических показателей деятельности МСП, позволит обеспечить производство конкурентоспособной продукции, увеличить доходную часть местных бюджетов, повысить благосостояние и уровень жизни населения, улучшить положение на рынке труда, обеспечить формирование среднего класса.</w:t>
      </w:r>
    </w:p>
    <w:p w:rsidR="006D7C5D" w:rsidRPr="0099412B" w:rsidRDefault="006D7C5D" w:rsidP="006D7C5D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412B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программных мероприятий осуществляется по итогам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99412B">
        <w:rPr>
          <w:rFonts w:ascii="Times New Roman" w:hAnsi="Times New Roman" w:cs="Times New Roman"/>
          <w:sz w:val="24"/>
          <w:szCs w:val="24"/>
        </w:rPr>
        <w:t xml:space="preserve"> согласно форме, приведенной в </w:t>
      </w:r>
      <w:r w:rsidRPr="00C076C0">
        <w:rPr>
          <w:rFonts w:ascii="Times New Roman" w:hAnsi="Times New Roman" w:cs="Times New Roman"/>
          <w:sz w:val="24"/>
          <w:szCs w:val="24"/>
        </w:rPr>
        <w:t>приложении №1 к настоящей Программе.</w:t>
      </w:r>
    </w:p>
    <w:p w:rsidR="006D7C5D" w:rsidRPr="0099412B" w:rsidRDefault="006D7C5D" w:rsidP="006D7C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7C5D" w:rsidRPr="0099412B" w:rsidRDefault="006D7C5D" w:rsidP="006D7C5D">
      <w:pPr>
        <w:jc w:val="center"/>
        <w:rPr>
          <w:rStyle w:val="a3"/>
          <w:rFonts w:ascii="Times New Roman" w:hAnsi="Times New Roman" w:cs="Times New Roman"/>
        </w:rPr>
      </w:pPr>
      <w:r w:rsidRPr="0099412B">
        <w:rPr>
          <w:rStyle w:val="a3"/>
          <w:rFonts w:ascii="Times New Roman" w:hAnsi="Times New Roman" w:cs="Times New Roman"/>
        </w:rPr>
        <w:t>6.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</w:r>
    </w:p>
    <w:p w:rsidR="006D7C5D" w:rsidRPr="0099412B" w:rsidRDefault="006D7C5D" w:rsidP="006D7C5D">
      <w:pPr>
        <w:jc w:val="center"/>
      </w:pP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         Поддержка оказывается </w:t>
      </w:r>
      <w:r>
        <w:rPr>
          <w:rFonts w:ascii="Times New Roman" w:hAnsi="Times New Roman" w:cs="Times New Roman"/>
        </w:rPr>
        <w:t>А</w:t>
      </w:r>
      <w:r w:rsidRPr="0099412B">
        <w:rPr>
          <w:rFonts w:ascii="Times New Roman" w:hAnsi="Times New Roman" w:cs="Times New Roman"/>
        </w:rPr>
        <w:t xml:space="preserve">дминистрацией </w:t>
      </w:r>
      <w:r w:rsidRPr="00C076C0">
        <w:rPr>
          <w:rFonts w:ascii="Times New Roman" w:hAnsi="Times New Roman" w:cs="Times New Roman"/>
        </w:rPr>
        <w:t>Майдаковского сельского</w:t>
      </w:r>
      <w:r w:rsidRPr="0099412B">
        <w:rPr>
          <w:rFonts w:ascii="Times New Roman" w:hAnsi="Times New Roman" w:cs="Times New Roman"/>
        </w:rPr>
        <w:t xml:space="preserve"> поселения </w:t>
      </w:r>
      <w:r>
        <w:rPr>
          <w:rFonts w:ascii="Times New Roman" w:hAnsi="Times New Roman" w:cs="Times New Roman"/>
        </w:rPr>
        <w:t>Палехского муниципального района</w:t>
      </w:r>
      <w:r w:rsidRPr="0099412B">
        <w:rPr>
          <w:rFonts w:ascii="Times New Roman" w:hAnsi="Times New Roman" w:cs="Times New Roman"/>
        </w:rPr>
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 Майдаковского сельского поселения и не имеют задолженности перед бюджетами всех уровней.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  <w:b/>
        </w:rPr>
        <w:t>Требования к организациям, образующим инфраструктуру поддержки субъектов малого и среднего предпринимательства</w:t>
      </w:r>
      <w:r w:rsidRPr="0099412B">
        <w:rPr>
          <w:rFonts w:ascii="Times New Roman" w:hAnsi="Times New Roman" w:cs="Times New Roman"/>
        </w:rPr>
        <w:t xml:space="preserve">: 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 xml:space="preserve"> - осуществлять свою деятельность на территории Майдаковского сельского поселения;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предоставлять субъектам малого и среднего предпринимательства услуги в сфере предпринимательской деятельности;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иметь квалифицированный персонал;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lastRenderedPageBreak/>
        <w:t>- в отношении организации не осуществляется процедура банкротства.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  <w:b/>
        </w:rPr>
        <w:t xml:space="preserve">Документы, предоставляемые субъектами малого предпринимательства в </w:t>
      </w:r>
      <w:r>
        <w:rPr>
          <w:rFonts w:ascii="Times New Roman" w:hAnsi="Times New Roman" w:cs="Times New Roman"/>
          <w:b/>
        </w:rPr>
        <w:t>А</w:t>
      </w:r>
      <w:r w:rsidRPr="0099412B">
        <w:rPr>
          <w:rFonts w:ascii="Times New Roman" w:hAnsi="Times New Roman" w:cs="Times New Roman"/>
          <w:b/>
        </w:rPr>
        <w:t>дминистрацию Майдаковского  сельского поселения</w:t>
      </w:r>
      <w:r w:rsidRPr="00C076C0">
        <w:rPr>
          <w:rFonts w:ascii="Times New Roman" w:hAnsi="Times New Roman" w:cs="Times New Roman"/>
        </w:rPr>
        <w:t xml:space="preserve"> </w:t>
      </w:r>
      <w:r w:rsidRPr="00C076C0">
        <w:rPr>
          <w:rFonts w:ascii="Times New Roman" w:hAnsi="Times New Roman" w:cs="Times New Roman"/>
          <w:b/>
        </w:rPr>
        <w:t>Палехского муниципального района,</w:t>
      </w:r>
      <w:r w:rsidRPr="0099412B">
        <w:rPr>
          <w:rFonts w:ascii="Times New Roman" w:hAnsi="Times New Roman" w:cs="Times New Roman"/>
          <w:b/>
        </w:rPr>
        <w:t xml:space="preserve"> для оказания поддержки</w:t>
      </w:r>
      <w:r w:rsidRPr="0099412B">
        <w:rPr>
          <w:rFonts w:ascii="Times New Roman" w:hAnsi="Times New Roman" w:cs="Times New Roman"/>
        </w:rPr>
        <w:t xml:space="preserve">: 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копии регистрационных документов;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копии учредительных документов;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справка из налогового органа об отсутствии задолженности;</w:t>
      </w:r>
    </w:p>
    <w:p w:rsidR="006D7C5D" w:rsidRPr="00140FB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бизнес-план.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  <w:b/>
        </w:rPr>
      </w:pPr>
      <w:r w:rsidRPr="0099412B">
        <w:rPr>
          <w:rFonts w:ascii="Times New Roman" w:hAnsi="Times New Roman" w:cs="Times New Roman"/>
          <w:b/>
        </w:rPr>
        <w:t>Критерии оценки конкурсных проектов: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полнота соответствия представленных материалов конкурсной документации;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соответствие проекта приоритетным направлениям развития малого и среднего предпринимательства;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социально-экономическая эффективность проекта;</w:t>
      </w:r>
    </w:p>
    <w:p w:rsidR="006D7C5D" w:rsidRPr="0099412B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уровень заработной платы работников;</w:t>
      </w:r>
    </w:p>
    <w:p w:rsidR="006D7C5D" w:rsidRDefault="006D7C5D" w:rsidP="006D7C5D">
      <w:pPr>
        <w:jc w:val="both"/>
        <w:rPr>
          <w:rFonts w:ascii="Times New Roman" w:hAnsi="Times New Roman" w:cs="Times New Roman"/>
        </w:rPr>
      </w:pPr>
      <w:r w:rsidRPr="0099412B">
        <w:rPr>
          <w:rFonts w:ascii="Times New Roman" w:hAnsi="Times New Roman" w:cs="Times New Roman"/>
        </w:rPr>
        <w:t>- соответствие условиям долевого финансирования.</w:t>
      </w:r>
    </w:p>
    <w:p w:rsidR="006D7C5D" w:rsidRDefault="006D7C5D" w:rsidP="006D7C5D">
      <w:pPr>
        <w:jc w:val="both"/>
        <w:rPr>
          <w:rFonts w:ascii="Times New Roman" w:hAnsi="Times New Roman" w:cs="Times New Roman"/>
        </w:rPr>
      </w:pPr>
    </w:p>
    <w:p w:rsidR="006D7C5D" w:rsidRPr="0072687B" w:rsidRDefault="006D7C5D" w:rsidP="006D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C5D" w:rsidRDefault="006D7C5D" w:rsidP="006D7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2378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ехнико-экономическое обоснование к программе «Развитие малого и среднего предпринимательства в Майдаковском сельском поселении на 2016-2017 годы»</w:t>
      </w:r>
    </w:p>
    <w:p w:rsidR="006D7C5D" w:rsidRDefault="006D7C5D" w:rsidP="006D7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Малый и средний бизнес является неотъемлемым элементом рыночной системы хозяйствования и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общества. Развитие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мест,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ним;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- недостаток производственных площадей (особенно в производственной сфере), высокая арендная плата;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- недостаточная финансовая поддержка крестьянско-фермерских хозяйств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 xml:space="preserve">Отраслевая структура малого предпринимательства на протяжении ряда лет в </w:t>
      </w:r>
      <w:r>
        <w:rPr>
          <w:rFonts w:ascii="Times New Roman" w:hAnsi="Times New Roman" w:cs="Times New Roman"/>
          <w:sz w:val="24"/>
          <w:szCs w:val="24"/>
        </w:rPr>
        <w:t>Майдаковском</w:t>
      </w:r>
      <w:r w:rsidRPr="00023788">
        <w:rPr>
          <w:rFonts w:ascii="Times New Roman" w:hAnsi="Times New Roman" w:cs="Times New Roman"/>
          <w:sz w:val="24"/>
          <w:szCs w:val="24"/>
        </w:rPr>
        <w:t xml:space="preserve"> сельском поселении остается неизменной. Основными видами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Майдаковском</w:t>
      </w:r>
      <w:r w:rsidRPr="00023788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 торговля, услуги населению, крестьянско-фермерские хозяйства, кафе.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 xml:space="preserve">Непроизводственная сфера деятельности (торговля) остается более привлекательной, чем </w:t>
      </w:r>
      <w:r w:rsidRPr="00023788">
        <w:rPr>
          <w:rFonts w:ascii="Times New Roman" w:hAnsi="Times New Roman" w:cs="Times New Roman"/>
          <w:sz w:val="24"/>
          <w:szCs w:val="24"/>
        </w:rPr>
        <w:lastRenderedPageBreak/>
        <w:t>производственная.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В последнее время нет тенденции увеличения количества малых предприятий, занимающихся производством товаров и услуг, востребованных потребителями.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 xml:space="preserve">В последние годы развитие малого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Майдаковском</w:t>
      </w:r>
      <w:r w:rsidRPr="00023788">
        <w:rPr>
          <w:rFonts w:ascii="Times New Roman" w:hAnsi="Times New Roman" w:cs="Times New Roman"/>
          <w:sz w:val="24"/>
          <w:szCs w:val="24"/>
        </w:rPr>
        <w:t xml:space="preserve"> сельском поселении незначительно. Поддержке малого бизнеса будет способствовать развитие сети организаций, предоставляющих услуги по микрокредитованию, которое предусматривает упрощенную процедуру рассмотрения кредитных заявок и льготные условия кредитования.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Устойчивое развитие экономики во многом базируется на тесной связи предприятий крупного и малого бизнеса. Необходимо содействовать развитию взаимных связей крупных компаний, обладающих большими ресурсами для выполнения больших заказов, и малого бизнеса на основе субконтрактных отношений особенно в области сельскохозяйственного производства.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должно являться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6D7C5D" w:rsidRPr="00023788" w:rsidRDefault="006D7C5D" w:rsidP="006D7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788">
        <w:rPr>
          <w:rFonts w:ascii="Times New Roman" w:hAnsi="Times New Roman" w:cs="Times New Roman"/>
          <w:sz w:val="24"/>
          <w:szCs w:val="24"/>
        </w:rPr>
        <w:t xml:space="preserve">Программа "Развитие малого и среднего предпринимательства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Майдаковского </w:t>
      </w:r>
      <w:r w:rsidRPr="00023788">
        <w:rPr>
          <w:rFonts w:ascii="Times New Roman" w:hAnsi="Times New Roman" w:cs="Times New Roman"/>
          <w:sz w:val="24"/>
          <w:szCs w:val="24"/>
        </w:rPr>
        <w:t>сельского поселения на 2016 - 2017 годы" разработана в целях реализации федерального закона от 24 июля 2007 N 209-ФЗ "О развитии малого и среднего предпринимательства в Российской Федерации".</w:t>
      </w:r>
    </w:p>
    <w:p w:rsidR="006D7C5D" w:rsidRPr="00023788" w:rsidRDefault="006D7C5D" w:rsidP="006D7C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D7C5D" w:rsidRPr="00023788" w:rsidRDefault="006D7C5D" w:rsidP="006D7C5D">
      <w:pPr>
        <w:ind w:left="-180"/>
        <w:jc w:val="right"/>
        <w:rPr>
          <w:rFonts w:ascii="Times New Roman" w:hAnsi="Times New Roman" w:cs="Times New Roman"/>
        </w:rPr>
      </w:pPr>
    </w:p>
    <w:p w:rsidR="006D7C5D" w:rsidRPr="00023788" w:rsidRDefault="006D7C5D" w:rsidP="006D7C5D">
      <w:pPr>
        <w:ind w:left="-180"/>
        <w:jc w:val="right"/>
        <w:rPr>
          <w:rFonts w:ascii="Times New Roman" w:hAnsi="Times New Roman" w:cs="Times New Roman"/>
        </w:rPr>
        <w:sectPr w:rsidR="006D7C5D" w:rsidRPr="00023788" w:rsidSect="00AD77C2">
          <w:pgSz w:w="11906" w:h="16838" w:code="9"/>
          <w:pgMar w:top="1134" w:right="851" w:bottom="567" w:left="1134" w:header="709" w:footer="709" w:gutter="0"/>
          <w:cols w:space="708"/>
          <w:docGrid w:linePitch="360"/>
        </w:sectPr>
      </w:pPr>
    </w:p>
    <w:p w:rsidR="006D7C5D" w:rsidRPr="00B378A4" w:rsidRDefault="006D7C5D" w:rsidP="006D7C5D">
      <w:pPr>
        <w:ind w:left="-180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lastRenderedPageBreak/>
        <w:t>Приложение 1</w:t>
      </w:r>
    </w:p>
    <w:p w:rsidR="006D7C5D" w:rsidRPr="00B378A4" w:rsidRDefault="006D7C5D" w:rsidP="006D7C5D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6D7C5D" w:rsidRPr="00B378A4" w:rsidRDefault="006D7C5D" w:rsidP="006D7C5D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Майдаковского</w:t>
      </w:r>
      <w:r w:rsidRPr="00B378A4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>6</w:t>
      </w:r>
      <w:r w:rsidRPr="00B378A4">
        <w:rPr>
          <w:rFonts w:ascii="Times New Roman" w:hAnsi="Times New Roman" w:cs="Times New Roman"/>
        </w:rPr>
        <w:t>– 201</w:t>
      </w:r>
      <w:r>
        <w:rPr>
          <w:rFonts w:ascii="Times New Roman" w:hAnsi="Times New Roman" w:cs="Times New Roman"/>
        </w:rPr>
        <w:t>7</w:t>
      </w:r>
      <w:r w:rsidRPr="00B378A4">
        <w:rPr>
          <w:rFonts w:ascii="Times New Roman" w:hAnsi="Times New Roman" w:cs="Times New Roman"/>
        </w:rPr>
        <w:t xml:space="preserve"> годы</w:t>
      </w:r>
    </w:p>
    <w:p w:rsidR="006D7C5D" w:rsidRDefault="006D7C5D" w:rsidP="006D7C5D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7C5D" w:rsidRPr="0072687B" w:rsidRDefault="006D7C5D" w:rsidP="006D7C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6D7C5D" w:rsidRDefault="006D7C5D" w:rsidP="006D7C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Майдаковского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D7C5D" w:rsidRPr="0072687B" w:rsidRDefault="006D7C5D" w:rsidP="006D7C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1170"/>
        <w:gridCol w:w="1155"/>
        <w:gridCol w:w="1178"/>
      </w:tblGrid>
      <w:tr w:rsidR="006D7C5D" w:rsidRPr="0072687B" w:rsidTr="003A60F4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C5D" w:rsidRPr="0072687B" w:rsidTr="003A60F4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6D7C5D" w:rsidRPr="0072687B" w:rsidTr="003A60F4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C5D" w:rsidRPr="0072687B" w:rsidTr="003A60F4">
        <w:trPr>
          <w:trHeight w:val="7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Афанасьевском сельском поселении</w:t>
            </w:r>
          </w:p>
        </w:tc>
      </w:tr>
      <w:tr w:rsidR="006D7C5D" w:rsidRPr="0072687B" w:rsidTr="003A60F4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Оборот организаций по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Объём отгруженных товаров собственного производства, работ и услуг, выполненных собственными силами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441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1: Создание благоприятной среды для развития предпринимательства</w:t>
            </w: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43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Внедрение эффективных инструментов имущественной поддержки субъектов МСП</w:t>
            </w: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образования, для субъектов МСП с целью обеспечения наиболее широкого доступа к нормативной, справочной и коммерческой информации муниципаль-ного,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Число посещений страниц официального сайта муниципального образования, посвященных вопросам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тыс.единиц/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rPr>
          <w:trHeight w:val="449"/>
        </w:trPr>
        <w:tc>
          <w:tcPr>
            <w:tcW w:w="14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C5D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7C5D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4: Содействие развитию и достижению высокой конкурентоспособности субъектов МСП</w:t>
            </w: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C5D" w:rsidRPr="0072687B" w:rsidTr="003A60F4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C5D" w:rsidRPr="0072687B" w:rsidRDefault="006D7C5D" w:rsidP="003A60F4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C5D" w:rsidRPr="0072687B" w:rsidRDefault="006D7C5D" w:rsidP="006D7C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E98" w:rsidRDefault="006D7C5D"/>
    <w:sectPr w:rsidR="00B75E98" w:rsidSect="00B378A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C6E05"/>
    <w:multiLevelType w:val="hybridMultilevel"/>
    <w:tmpl w:val="3CCA6364"/>
    <w:lvl w:ilvl="0" w:tplc="05A03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4F7E0C"/>
    <w:multiLevelType w:val="multilevel"/>
    <w:tmpl w:val="B8424D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C5D"/>
    <w:rsid w:val="00030C21"/>
    <w:rsid w:val="004D1DA0"/>
    <w:rsid w:val="005712F3"/>
    <w:rsid w:val="006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5D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C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D7C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Strong"/>
    <w:qFormat/>
    <w:rsid w:val="006D7C5D"/>
    <w:rPr>
      <w:b/>
      <w:bCs/>
    </w:rPr>
  </w:style>
  <w:style w:type="paragraph" w:customStyle="1" w:styleId="ConsPlusTitle">
    <w:name w:val="ConsPlusTitle"/>
    <w:uiPriority w:val="99"/>
    <w:rsid w:val="006D7C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3213</Words>
  <Characters>18317</Characters>
  <Application>Microsoft Office Word</Application>
  <DocSecurity>0</DocSecurity>
  <Lines>152</Lines>
  <Paragraphs>42</Paragraphs>
  <ScaleCrop>false</ScaleCrop>
  <Company>Microsoft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2016-06-08T11:37:00Z</dcterms:created>
  <dcterms:modified xsi:type="dcterms:W3CDTF">2016-06-08T11:37:00Z</dcterms:modified>
</cp:coreProperties>
</file>