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7B" w:rsidRPr="00AD027B" w:rsidRDefault="00AD027B" w:rsidP="00AD027B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D027B">
        <w:rPr>
          <w:rFonts w:ascii="Times New Roman" w:eastAsia="Times New Roman" w:hAnsi="Times New Roman" w:cs="Times New Roman"/>
          <w:b/>
        </w:rPr>
        <w:t>РОССИЙСКАЯ  ФЕДЕРАЦИЯ</w:t>
      </w:r>
    </w:p>
    <w:p w:rsidR="00AD027B" w:rsidRPr="00AD027B" w:rsidRDefault="00AD027B" w:rsidP="00AD027B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D027B">
        <w:rPr>
          <w:rFonts w:ascii="Times New Roman" w:eastAsia="Times New Roman" w:hAnsi="Times New Roman" w:cs="Times New Roman"/>
          <w:b/>
        </w:rPr>
        <w:t>ИВАНОВСКАЯ  ОБЛАСТЬ</w:t>
      </w:r>
    </w:p>
    <w:p w:rsidR="00AD027B" w:rsidRPr="00AD027B" w:rsidRDefault="00AD027B" w:rsidP="00AD02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27B" w:rsidRPr="00AD027B" w:rsidRDefault="00AD027B" w:rsidP="00AD02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27B">
        <w:rPr>
          <w:rFonts w:ascii="Times New Roman" w:eastAsia="Times New Roman" w:hAnsi="Times New Roman" w:cs="Times New Roman"/>
          <w:b/>
          <w:sz w:val="24"/>
          <w:szCs w:val="24"/>
        </w:rPr>
        <w:t>АДМИНИСТРАЦИЯ  МАЙДАКОВСКОГО  СЕЛЬСКОГО  ПОСЕЛЕНИЯ</w:t>
      </w:r>
    </w:p>
    <w:p w:rsidR="00AD027B" w:rsidRPr="00AD027B" w:rsidRDefault="00AD027B" w:rsidP="00AD02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27B">
        <w:rPr>
          <w:rFonts w:ascii="Times New Roman" w:eastAsia="Times New Roman" w:hAnsi="Times New Roman" w:cs="Times New Roman"/>
          <w:b/>
          <w:sz w:val="24"/>
          <w:szCs w:val="24"/>
        </w:rPr>
        <w:t>ПАЛЕХСКОГО  МУНИЦИПАЛЬНОГО  РАЙОНА</w:t>
      </w:r>
    </w:p>
    <w:p w:rsidR="00AD027B" w:rsidRPr="00AD027B" w:rsidRDefault="00AD027B" w:rsidP="00AD02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27B" w:rsidRDefault="00AD027B" w:rsidP="00AD02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027B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AD027B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AD027B" w:rsidRDefault="00AD027B" w:rsidP="00AD02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7B" w:rsidRDefault="00AD027B" w:rsidP="00AD02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 октября 2016 года № </w:t>
      </w:r>
      <w:r w:rsidR="00064FD6">
        <w:rPr>
          <w:rFonts w:ascii="Times New Roman" w:hAnsi="Times New Roman" w:cs="Times New Roman"/>
          <w:b/>
          <w:sz w:val="24"/>
          <w:szCs w:val="24"/>
        </w:rPr>
        <w:t>138</w:t>
      </w:r>
    </w:p>
    <w:p w:rsidR="00AD027B" w:rsidRDefault="00AD027B" w:rsidP="00AD02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7B" w:rsidRDefault="00AD027B" w:rsidP="00AD027B">
      <w:pPr>
        <w:keepNext/>
        <w:keepLines/>
        <w:suppressLineNumbers/>
        <w:spacing w:after="0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27B">
        <w:rPr>
          <w:rFonts w:ascii="Times New Roman" w:hAnsi="Times New Roman" w:cs="Times New Roman"/>
          <w:b/>
          <w:sz w:val="24"/>
          <w:szCs w:val="24"/>
        </w:rPr>
        <w:t>О проведении конкурса на право заключения</w:t>
      </w:r>
    </w:p>
    <w:p w:rsidR="00AD027B" w:rsidRPr="00AD027B" w:rsidRDefault="00AD027B" w:rsidP="00AD027B">
      <w:pPr>
        <w:keepNext/>
        <w:keepLines/>
        <w:suppressLineNumbers/>
        <w:spacing w:after="0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27B">
        <w:rPr>
          <w:rFonts w:ascii="Times New Roman" w:hAnsi="Times New Roman" w:cs="Times New Roman"/>
          <w:b/>
          <w:sz w:val="24"/>
          <w:szCs w:val="24"/>
        </w:rPr>
        <w:t xml:space="preserve"> договора аренды  </w:t>
      </w:r>
      <w:r w:rsidRPr="00AD027B">
        <w:rPr>
          <w:rFonts w:ascii="Times New Roman" w:hAnsi="Times New Roman" w:cs="Times New Roman"/>
          <w:b/>
          <w:bCs/>
          <w:sz w:val="24"/>
          <w:szCs w:val="24"/>
        </w:rPr>
        <w:t>объектов водоснабжения и водоотведения</w:t>
      </w:r>
    </w:p>
    <w:p w:rsidR="00AD027B" w:rsidRDefault="00AD027B" w:rsidP="00AD027B">
      <w:pPr>
        <w:keepNext/>
        <w:keepLines/>
        <w:suppressLineNumbers/>
        <w:spacing w:after="0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27B">
        <w:rPr>
          <w:rFonts w:ascii="Times New Roman" w:hAnsi="Times New Roman" w:cs="Times New Roman"/>
          <w:b/>
          <w:bCs/>
          <w:sz w:val="24"/>
          <w:szCs w:val="24"/>
        </w:rPr>
        <w:t xml:space="preserve"> Майдаковского сельского поселения Палехского муниципального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D027B" w:rsidRPr="00AD027B" w:rsidRDefault="00AD027B" w:rsidP="00AD027B">
      <w:pPr>
        <w:keepNext/>
        <w:keepLines/>
        <w:suppressLineNumbers/>
        <w:spacing w:after="0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Layout w:type="fixed"/>
        <w:tblLook w:val="0000"/>
      </w:tblPr>
      <w:tblGrid>
        <w:gridCol w:w="9639"/>
      </w:tblGrid>
      <w:tr w:rsidR="00AD027B" w:rsidRPr="00AD027B" w:rsidTr="00064FD6">
        <w:trPr>
          <w:trHeight w:val="7091"/>
        </w:trPr>
        <w:tc>
          <w:tcPr>
            <w:tcW w:w="9639" w:type="dxa"/>
            <w:shd w:val="clear" w:color="auto" w:fill="auto"/>
          </w:tcPr>
          <w:p w:rsidR="00565C01" w:rsidRDefault="00AD027B" w:rsidP="00565C01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proofErr w:type="gramStart"/>
            <w:r w:rsidRPr="00AD027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 соответствии с Гражданским кодексом Российской Федерации, Федеральным законом от 26.07.2006 № 135-ФЗ «О защите конкуренции» (с изменениями и дополнениями),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</w:t>
            </w:r>
            <w:proofErr w:type="gramEnd"/>
            <w:r w:rsidRPr="00AD027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D027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которого заключение указанных договоров может осуществляться путем проведения торгов в форме конкурса» (с изменениями и дополнениями),</w:t>
            </w:r>
            <w:r w:rsidRPr="00AD02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4B72" w:rsidRPr="0008575B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07.12.2011 № 416 — ФЗ «О водоснабжении и вод</w:t>
            </w:r>
            <w:r w:rsidR="00CA4B72">
              <w:rPr>
                <w:rFonts w:ascii="Times New Roman" w:hAnsi="Times New Roman" w:cs="Times New Roman"/>
                <w:sz w:val="24"/>
                <w:szCs w:val="24"/>
              </w:rPr>
              <w:t>оотведении»,</w:t>
            </w:r>
            <w:r w:rsidR="00565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27B">
              <w:rPr>
                <w:rFonts w:ascii="Times New Roman" w:hAnsi="Times New Roman" w:cs="Times New Roman"/>
                <w:sz w:val="24"/>
                <w:szCs w:val="24"/>
              </w:rPr>
              <w:t xml:space="preserve"> Устав</w:t>
            </w:r>
            <w:r w:rsidR="00565C01">
              <w:rPr>
                <w:rFonts w:ascii="Times New Roman" w:hAnsi="Times New Roman" w:cs="Times New Roman"/>
                <w:sz w:val="24"/>
                <w:szCs w:val="24"/>
              </w:rPr>
              <w:t xml:space="preserve">ом Майдаковского сельского поселения </w:t>
            </w:r>
            <w:r w:rsidRPr="00AD027B">
              <w:rPr>
                <w:rFonts w:ascii="Times New Roman" w:hAnsi="Times New Roman" w:cs="Times New Roman"/>
                <w:sz w:val="24"/>
                <w:szCs w:val="24"/>
              </w:rPr>
              <w:t>Палехского муниципального района</w:t>
            </w:r>
            <w:r w:rsidR="00565C01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Ивановской области</w:t>
            </w:r>
            <w:r w:rsidRPr="00AD02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5C01" w:rsidRPr="00AD1CE8">
              <w:rPr>
                <w:rFonts w:ascii="Times New Roman" w:hAnsi="Times New Roman" w:cs="Times New Roman"/>
                <w:sz w:val="24"/>
                <w:szCs w:val="24"/>
              </w:rPr>
              <w:t>Порядком управления и распоряжения имуществом, находящимся в муниципальной собственности Майдаковского сельского поселения Палехского муниципального района, утверждённым Решением Совета Майдаковского сельского поселения от 08.12.2006 г. № 42</w:t>
            </w:r>
            <w:proofErr w:type="gramEnd"/>
            <w:r w:rsidRPr="00AD02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4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C0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AD027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дминистрация </w:t>
            </w:r>
            <w:r w:rsidR="00565C0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Майдаковского сельского поселения </w:t>
            </w:r>
            <w:r w:rsidRPr="00AD027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Палехского муниципального района       </w:t>
            </w:r>
          </w:p>
          <w:p w:rsidR="00565C01" w:rsidRDefault="00565C01" w:rsidP="00565C01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ПОСТАНОВЛЯЕТ:</w:t>
            </w:r>
          </w:p>
          <w:p w:rsidR="00AD027B" w:rsidRPr="00565C01" w:rsidRDefault="00064FD6" w:rsidP="00565C01">
            <w:pPr>
              <w:keepNext/>
              <w:keepLines/>
              <w:suppressLineNumbers/>
              <w:spacing w:after="0"/>
              <w:ind w:left="1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</w:t>
            </w:r>
            <w:r w:rsidR="00AD027B" w:rsidRPr="00AD027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конкурс, открытый по составу участников, на право заключения договора </w:t>
            </w:r>
            <w:r w:rsidR="00AD027B" w:rsidRPr="00565C01">
              <w:rPr>
                <w:rFonts w:ascii="Times New Roman" w:hAnsi="Times New Roman" w:cs="Times New Roman"/>
                <w:sz w:val="24"/>
                <w:szCs w:val="24"/>
              </w:rPr>
              <w:t xml:space="preserve">аренды  </w:t>
            </w:r>
            <w:r w:rsidR="00565C01" w:rsidRPr="00565C01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 водоснабжения и водоотведения</w:t>
            </w:r>
            <w:r w:rsidR="00565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65C01" w:rsidRPr="00565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Майдаковского сельского поселения Палехского муниципального района</w:t>
            </w:r>
            <w:r w:rsidR="00AD027B" w:rsidRPr="00565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27B" w:rsidRDefault="00064FD6" w:rsidP="00423EF6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65C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Майдаковского сельского поселения Палехского муниципального района заключить </w:t>
            </w:r>
            <w:r w:rsidR="00AD027B" w:rsidRPr="00AD027B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аренды вышеуказанного имущества с победителем конкурса.  </w:t>
            </w:r>
          </w:p>
          <w:p w:rsidR="00CF406C" w:rsidRPr="00AD027B" w:rsidRDefault="00CF406C" w:rsidP="00423EF6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3.Настоящее постановление вступает в силу с момента его подписания.</w:t>
            </w:r>
          </w:p>
          <w:p w:rsidR="00AD027B" w:rsidRPr="00AD027B" w:rsidRDefault="00AD027B" w:rsidP="00423EF6">
            <w:pPr>
              <w:ind w:firstLine="720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</w:tr>
      <w:tr w:rsidR="00064FD6" w:rsidRPr="00AD027B" w:rsidTr="00423EF6">
        <w:tc>
          <w:tcPr>
            <w:tcW w:w="9639" w:type="dxa"/>
            <w:shd w:val="clear" w:color="auto" w:fill="auto"/>
          </w:tcPr>
          <w:p w:rsidR="00064FD6" w:rsidRPr="00064FD6" w:rsidRDefault="00064FD6" w:rsidP="00064F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FD6">
              <w:rPr>
                <w:rFonts w:ascii="Times New Roman" w:hAnsi="Times New Roman" w:cs="Times New Roman"/>
                <w:b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064FD6" w:rsidRPr="00064FD6" w:rsidRDefault="00064FD6" w:rsidP="00064F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FD6">
              <w:rPr>
                <w:rFonts w:ascii="Times New Roman" w:hAnsi="Times New Roman" w:cs="Times New Roman"/>
                <w:b/>
                <w:sz w:val="24"/>
                <w:szCs w:val="24"/>
              </w:rPr>
              <w:t>Майдаковского сельского поселения</w:t>
            </w:r>
          </w:p>
          <w:p w:rsidR="00064FD6" w:rsidRPr="00064FD6" w:rsidRDefault="00064FD6" w:rsidP="00064F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FD6">
              <w:rPr>
                <w:rFonts w:ascii="Times New Roman" w:hAnsi="Times New Roman" w:cs="Times New Roman"/>
                <w:b/>
                <w:sz w:val="24"/>
                <w:szCs w:val="24"/>
              </w:rPr>
              <w:t>Палехского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4FD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4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района </w:t>
            </w:r>
            <w:r w:rsidR="00E20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E207C6" w:rsidRPr="00E207C6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E207C6" w:rsidRPr="00E207C6">
              <w:rPr>
                <w:rFonts w:ascii="Times New Roman" w:hAnsi="Times New Roman" w:cs="Times New Roman"/>
                <w:sz w:val="16"/>
                <w:szCs w:val="16"/>
              </w:rPr>
              <w:t>подписано)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64FD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207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064F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64FD6">
              <w:rPr>
                <w:rFonts w:ascii="Times New Roman" w:hAnsi="Times New Roman" w:cs="Times New Roman"/>
                <w:b/>
                <w:sz w:val="24"/>
                <w:szCs w:val="24"/>
              </w:rPr>
              <w:t>Н.В.Ларина</w:t>
            </w:r>
          </w:p>
          <w:p w:rsidR="00064FD6" w:rsidRPr="008C1B87" w:rsidRDefault="00064FD6" w:rsidP="00064FD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64" w:lineRule="auto"/>
              <w:ind w:firstLine="720"/>
              <w:jc w:val="both"/>
              <w:rPr>
                <w:b/>
              </w:rPr>
            </w:pPr>
          </w:p>
          <w:p w:rsidR="00064FD6" w:rsidRPr="00AD027B" w:rsidRDefault="00064FD6" w:rsidP="00064FD6">
            <w:pPr>
              <w:keepNext/>
              <w:keepLines/>
              <w:suppressLineNumbers/>
              <w:spacing w:after="0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D6" w:rsidRPr="00AD027B" w:rsidRDefault="00064FD6" w:rsidP="00565C01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AD027B" w:rsidRPr="00AD027B" w:rsidRDefault="00AD027B" w:rsidP="00AD027B">
      <w:pPr>
        <w:pStyle w:val="21"/>
        <w:shd w:val="clear" w:color="auto" w:fill="auto"/>
        <w:ind w:left="0"/>
        <w:jc w:val="center"/>
        <w:rPr>
          <w:szCs w:val="24"/>
        </w:rPr>
      </w:pPr>
    </w:p>
    <w:p w:rsidR="00CB6FEC" w:rsidRPr="00AD027B" w:rsidRDefault="00CB6FEC" w:rsidP="00AD02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B6FEC" w:rsidRPr="00AD027B" w:rsidSect="00D30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27B"/>
    <w:rsid w:val="00064FD6"/>
    <w:rsid w:val="00090093"/>
    <w:rsid w:val="00565C01"/>
    <w:rsid w:val="00A11C17"/>
    <w:rsid w:val="00AD027B"/>
    <w:rsid w:val="00C05DC6"/>
    <w:rsid w:val="00CA4B72"/>
    <w:rsid w:val="00CB6FEC"/>
    <w:rsid w:val="00CF406C"/>
    <w:rsid w:val="00D30614"/>
    <w:rsid w:val="00E2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AD02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AD027B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2016-10-17T10:16:00Z</dcterms:created>
  <dcterms:modified xsi:type="dcterms:W3CDTF">2016-10-18T07:29:00Z</dcterms:modified>
</cp:coreProperties>
</file>