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C3" w:rsidRPr="000106C3" w:rsidRDefault="000106C3" w:rsidP="000106C3">
      <w:pPr>
        <w:spacing w:after="0"/>
        <w:jc w:val="center"/>
        <w:rPr>
          <w:rFonts w:ascii="Times New Roman" w:hAnsi="Times New Roman" w:cs="Times New Roman"/>
          <w:b/>
        </w:rPr>
      </w:pPr>
      <w:r w:rsidRPr="000106C3">
        <w:rPr>
          <w:rFonts w:ascii="Times New Roman" w:hAnsi="Times New Roman" w:cs="Times New Roman"/>
          <w:b/>
        </w:rPr>
        <w:t>РОССИЙСКАЯ  ФЕДЕРАЦИЯ</w:t>
      </w:r>
    </w:p>
    <w:p w:rsidR="000106C3" w:rsidRPr="000106C3" w:rsidRDefault="000106C3" w:rsidP="000106C3">
      <w:pPr>
        <w:spacing w:after="0"/>
        <w:jc w:val="center"/>
        <w:rPr>
          <w:rFonts w:ascii="Times New Roman" w:hAnsi="Times New Roman" w:cs="Times New Roman"/>
          <w:b/>
        </w:rPr>
      </w:pPr>
      <w:r w:rsidRPr="000106C3">
        <w:rPr>
          <w:rFonts w:ascii="Times New Roman" w:hAnsi="Times New Roman" w:cs="Times New Roman"/>
          <w:b/>
        </w:rPr>
        <w:t>ИВАНОВСКАЯ  ОБЛАСТЬ</w:t>
      </w:r>
    </w:p>
    <w:p w:rsidR="000106C3" w:rsidRPr="000106C3" w:rsidRDefault="000106C3" w:rsidP="00010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6C3" w:rsidRPr="000106C3" w:rsidRDefault="000106C3" w:rsidP="00010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C3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0106C3" w:rsidRPr="000106C3" w:rsidRDefault="000106C3" w:rsidP="00010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C3"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0106C3" w:rsidRPr="000106C3" w:rsidRDefault="000106C3" w:rsidP="00010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6C3" w:rsidRDefault="000106C3" w:rsidP="00010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06C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106C3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106C3" w:rsidRDefault="000106C3" w:rsidP="00010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6C3" w:rsidRDefault="000106C3" w:rsidP="00010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сентября 2015 года № </w:t>
      </w:r>
      <w:r w:rsidR="005E34C8">
        <w:rPr>
          <w:rFonts w:ascii="Times New Roman" w:hAnsi="Times New Roman" w:cs="Times New Roman"/>
          <w:b/>
          <w:sz w:val="24"/>
          <w:szCs w:val="24"/>
        </w:rPr>
        <w:t>101-1</w:t>
      </w:r>
    </w:p>
    <w:p w:rsidR="000106C3" w:rsidRDefault="000106C3" w:rsidP="000106C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C8" w:rsidRPr="005E34C8" w:rsidRDefault="000106C3" w:rsidP="005E34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6C3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4C8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Майдаковского сельского поселения от 22.12.2014 № </w:t>
      </w:r>
      <w:r w:rsidR="005E34C8" w:rsidRPr="005E34C8">
        <w:rPr>
          <w:rFonts w:ascii="Times New Roman" w:hAnsi="Times New Roman" w:cs="Times New Roman"/>
          <w:b/>
          <w:sz w:val="24"/>
          <w:szCs w:val="24"/>
        </w:rPr>
        <w:t>106 «</w:t>
      </w:r>
      <w:r w:rsidR="005E34C8" w:rsidRPr="005E34C8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осуществления</w:t>
      </w:r>
    </w:p>
    <w:p w:rsidR="005E34C8" w:rsidRDefault="005E34C8" w:rsidP="005E3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C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земельного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5E34C8">
        <w:rPr>
          <w:rFonts w:ascii="Times New Roman" w:eastAsia="Times New Roman" w:hAnsi="Times New Roman" w:cs="Times New Roman"/>
          <w:b/>
          <w:sz w:val="24"/>
          <w:szCs w:val="24"/>
        </w:rPr>
        <w:t>а территории</w:t>
      </w:r>
    </w:p>
    <w:p w:rsidR="005E34C8" w:rsidRPr="005E34C8" w:rsidRDefault="005E34C8" w:rsidP="005E34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4C8">
        <w:rPr>
          <w:rFonts w:ascii="Times New Roman" w:eastAsia="Times New Roman" w:hAnsi="Times New Roman" w:cs="Times New Roman"/>
          <w:b/>
          <w:sz w:val="24"/>
          <w:szCs w:val="24"/>
        </w:rPr>
        <w:t xml:space="preserve"> Майдаковского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E34C8" w:rsidRDefault="005E34C8" w:rsidP="005E34C8">
      <w:pPr>
        <w:jc w:val="center"/>
        <w:rPr>
          <w:rFonts w:ascii="Calibri" w:eastAsia="Times New Roman" w:hAnsi="Calibri" w:cs="Times New Roman"/>
          <w:b/>
        </w:rPr>
      </w:pPr>
    </w:p>
    <w:p w:rsidR="000106C3" w:rsidRPr="000106C3" w:rsidRDefault="000106C3" w:rsidP="000106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2846" w:rsidRDefault="000106C3" w:rsidP="00AE1F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5E34C8">
        <w:rPr>
          <w:rFonts w:ascii="Times New Roman" w:hAnsi="Times New Roman" w:cs="Times New Roman"/>
          <w:sz w:val="24"/>
          <w:szCs w:val="24"/>
        </w:rPr>
        <w:t>На основании</w:t>
      </w:r>
      <w:r w:rsidR="00AE1F76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5E34C8">
        <w:rPr>
          <w:rFonts w:ascii="Times New Roman" w:hAnsi="Times New Roman" w:cs="Times New Roman"/>
          <w:sz w:val="24"/>
          <w:szCs w:val="24"/>
        </w:rPr>
        <w:t>а</w:t>
      </w:r>
      <w:r w:rsidR="00AE1F76">
        <w:rPr>
          <w:rFonts w:ascii="Times New Roman" w:hAnsi="Times New Roman" w:cs="Times New Roman"/>
          <w:sz w:val="24"/>
          <w:szCs w:val="24"/>
        </w:rPr>
        <w:t xml:space="preserve"> Майдаковского сельского поселения Палехского муниципального района</w:t>
      </w:r>
      <w:r w:rsidR="005E34C8">
        <w:rPr>
          <w:rFonts w:ascii="Times New Roman" w:hAnsi="Times New Roman" w:cs="Times New Roman"/>
          <w:sz w:val="24"/>
          <w:szCs w:val="24"/>
        </w:rPr>
        <w:t>, в целях приведения муниципального правового акта в соответствие с действующим законодательством,</w:t>
      </w:r>
      <w:r w:rsidR="00AE1F76">
        <w:rPr>
          <w:rFonts w:ascii="Times New Roman" w:hAnsi="Times New Roman" w:cs="Times New Roman"/>
          <w:sz w:val="24"/>
          <w:szCs w:val="24"/>
        </w:rPr>
        <w:t xml:space="preserve"> Администрация Майдаковского сельского поселения Палехского муниципального района </w:t>
      </w:r>
    </w:p>
    <w:p w:rsidR="00AE1F76" w:rsidRDefault="00AE1F76" w:rsidP="00AE1F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F76" w:rsidRDefault="00AE1F76" w:rsidP="00AE1F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1F7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E1F76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AE1F76" w:rsidRDefault="00AE1F76" w:rsidP="00AE1F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F76" w:rsidRPr="00C959D8" w:rsidRDefault="00C959D8" w:rsidP="006E5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7A8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5E34C8">
        <w:rPr>
          <w:rFonts w:ascii="Times New Roman" w:hAnsi="Times New Roman" w:cs="Times New Roman"/>
          <w:sz w:val="24"/>
          <w:szCs w:val="24"/>
        </w:rPr>
        <w:t>постановлени</w:t>
      </w:r>
      <w:r w:rsidR="006E55CF">
        <w:rPr>
          <w:rFonts w:ascii="Times New Roman" w:hAnsi="Times New Roman" w:cs="Times New Roman"/>
          <w:sz w:val="24"/>
          <w:szCs w:val="24"/>
        </w:rPr>
        <w:t>е</w:t>
      </w:r>
      <w:r w:rsidR="005E34C8">
        <w:rPr>
          <w:rFonts w:ascii="Times New Roman" w:hAnsi="Times New Roman" w:cs="Times New Roman"/>
          <w:sz w:val="24"/>
          <w:szCs w:val="24"/>
        </w:rPr>
        <w:t xml:space="preserve"> </w:t>
      </w:r>
      <w:r w:rsidR="006E55CF">
        <w:rPr>
          <w:rFonts w:ascii="Times New Roman" w:hAnsi="Times New Roman" w:cs="Times New Roman"/>
          <w:sz w:val="24"/>
          <w:szCs w:val="24"/>
        </w:rPr>
        <w:t>А</w:t>
      </w:r>
      <w:r w:rsidR="005E34C8" w:rsidRPr="005E34C8">
        <w:rPr>
          <w:rFonts w:ascii="Times New Roman" w:hAnsi="Times New Roman" w:cs="Times New Roman"/>
          <w:sz w:val="24"/>
          <w:szCs w:val="24"/>
        </w:rPr>
        <w:t>дминистрации Майдаковского сельского поселения от 22.12.2014 № 106 «</w:t>
      </w:r>
      <w:r w:rsidR="005E34C8" w:rsidRPr="005E34C8">
        <w:rPr>
          <w:rFonts w:ascii="Times New Roman" w:eastAsia="Times New Roman" w:hAnsi="Times New Roman" w:cs="Times New Roman"/>
          <w:sz w:val="24"/>
          <w:szCs w:val="24"/>
        </w:rPr>
        <w:t>Об утверждении порядка осуществления</w:t>
      </w:r>
      <w:r w:rsidR="005E34C8">
        <w:rPr>
          <w:rFonts w:ascii="Times New Roman" w:hAnsi="Times New Roman" w:cs="Times New Roman"/>
          <w:sz w:val="24"/>
          <w:szCs w:val="24"/>
        </w:rPr>
        <w:t xml:space="preserve"> </w:t>
      </w:r>
      <w:r w:rsidR="005E34C8" w:rsidRPr="005E34C8">
        <w:rPr>
          <w:rFonts w:ascii="Times New Roman" w:eastAsia="Times New Roman" w:hAnsi="Times New Roman" w:cs="Times New Roman"/>
          <w:sz w:val="24"/>
          <w:szCs w:val="24"/>
        </w:rPr>
        <w:t>муниципального земельного контроля</w:t>
      </w:r>
      <w:r w:rsidR="005E34C8" w:rsidRPr="005E34C8">
        <w:rPr>
          <w:rFonts w:ascii="Times New Roman" w:hAnsi="Times New Roman" w:cs="Times New Roman"/>
          <w:sz w:val="24"/>
          <w:szCs w:val="24"/>
        </w:rPr>
        <w:t xml:space="preserve"> н</w:t>
      </w:r>
      <w:r w:rsidR="005E34C8" w:rsidRPr="005E34C8">
        <w:rPr>
          <w:rFonts w:ascii="Times New Roman" w:eastAsia="Times New Roman" w:hAnsi="Times New Roman" w:cs="Times New Roman"/>
          <w:sz w:val="24"/>
          <w:szCs w:val="24"/>
        </w:rPr>
        <w:t>а территории</w:t>
      </w:r>
      <w:r w:rsidR="005E34C8">
        <w:rPr>
          <w:rFonts w:ascii="Times New Roman" w:hAnsi="Times New Roman" w:cs="Times New Roman"/>
          <w:sz w:val="24"/>
          <w:szCs w:val="24"/>
        </w:rPr>
        <w:t xml:space="preserve"> </w:t>
      </w:r>
      <w:r w:rsidR="005E34C8" w:rsidRPr="005E34C8">
        <w:rPr>
          <w:rFonts w:ascii="Times New Roman" w:eastAsia="Times New Roman" w:hAnsi="Times New Roman" w:cs="Times New Roman"/>
          <w:sz w:val="24"/>
          <w:szCs w:val="24"/>
        </w:rPr>
        <w:t>Майдаковского сельского поселения</w:t>
      </w:r>
      <w:r w:rsidR="005E34C8" w:rsidRPr="005E34C8">
        <w:rPr>
          <w:rFonts w:ascii="Times New Roman" w:hAnsi="Times New Roman" w:cs="Times New Roman"/>
          <w:sz w:val="24"/>
          <w:szCs w:val="24"/>
        </w:rPr>
        <w:t>»</w:t>
      </w:r>
      <w:r w:rsidR="003F21FF">
        <w:rPr>
          <w:rFonts w:ascii="Times New Roman" w:hAnsi="Times New Roman" w:cs="Times New Roman"/>
          <w:sz w:val="24"/>
          <w:szCs w:val="24"/>
        </w:rPr>
        <w:t xml:space="preserve"> </w:t>
      </w:r>
      <w:r w:rsidR="00AC1CBB">
        <w:rPr>
          <w:rFonts w:ascii="Times New Roman" w:hAnsi="Times New Roman" w:cs="Times New Roman"/>
          <w:sz w:val="24"/>
          <w:szCs w:val="24"/>
        </w:rPr>
        <w:t xml:space="preserve"> (далее постановление) </w:t>
      </w:r>
      <w:r w:rsidR="003F21FF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C959D8">
        <w:rPr>
          <w:rFonts w:ascii="Times New Roman" w:hAnsi="Times New Roman" w:cs="Times New Roman"/>
          <w:sz w:val="24"/>
          <w:szCs w:val="24"/>
        </w:rPr>
        <w:t>:</w:t>
      </w:r>
    </w:p>
    <w:p w:rsidR="00620EEE" w:rsidRDefault="00C959D8" w:rsidP="00C02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22E0">
        <w:rPr>
          <w:rFonts w:ascii="Times New Roman" w:hAnsi="Times New Roman" w:cs="Times New Roman"/>
          <w:sz w:val="24"/>
          <w:szCs w:val="24"/>
        </w:rPr>
        <w:t>1</w:t>
      </w:r>
      <w:r w:rsidR="005E34C8">
        <w:rPr>
          <w:rFonts w:ascii="Times New Roman" w:hAnsi="Times New Roman" w:cs="Times New Roman"/>
          <w:sz w:val="24"/>
          <w:szCs w:val="24"/>
        </w:rPr>
        <w:t>.</w:t>
      </w:r>
      <w:r w:rsidR="00620EEE">
        <w:rPr>
          <w:rFonts w:ascii="Times New Roman" w:hAnsi="Times New Roman" w:cs="Times New Roman"/>
          <w:sz w:val="24"/>
          <w:szCs w:val="24"/>
        </w:rPr>
        <w:t xml:space="preserve"> 1. Пункт 11. </w:t>
      </w:r>
      <w:r w:rsidR="006E55CF">
        <w:rPr>
          <w:rFonts w:ascii="Times New Roman" w:hAnsi="Times New Roman" w:cs="Times New Roman"/>
          <w:sz w:val="24"/>
          <w:szCs w:val="24"/>
        </w:rPr>
        <w:t xml:space="preserve">приложения к постановлению </w:t>
      </w:r>
      <w:r w:rsidR="00620EEE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C022E0" w:rsidRDefault="00620EEE" w:rsidP="00C02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«11.</w:t>
      </w:r>
      <w:r w:rsidR="00393F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59D8" w:rsidRPr="00C959D8">
        <w:rPr>
          <w:rFonts w:ascii="Times New Roman" w:hAnsi="Times New Roman" w:cs="Times New Roman"/>
          <w:sz w:val="24"/>
          <w:szCs w:val="24"/>
        </w:rPr>
        <w:t>При использовании земельного участка юридическими лицами или индивидуальными предпринимателями проверки планируются и проводятся в соответствии  с порядком, установленным Федеральным Законом от 26.12.2008 г. № 294- ФЗ «О защите прав юридических лиц и индивидуальных предпринимателей при осуществлении государственного  контроля (надзора) и муниципального контроля», за исключением проверок, при проведении  которых не требуется взаимодействие органов,</w:t>
      </w:r>
      <w:proofErr w:type="gramEnd"/>
      <w:r w:rsidR="00C959D8" w:rsidRPr="00C959D8">
        <w:rPr>
          <w:rFonts w:ascii="Times New Roman" w:hAnsi="Times New Roman" w:cs="Times New Roman"/>
          <w:sz w:val="24"/>
          <w:szCs w:val="24"/>
        </w:rPr>
        <w:t xml:space="preserve"> уполномоченных на осуществление муниципального земельного контроля, и юридических лиц, индивидуальных предпринимателей, и на указанных лиц не возлагаются обязанности по предоставлению информации и исполнению требований органов муниципального земельного контроля.</w:t>
      </w:r>
    </w:p>
    <w:p w:rsidR="00C022E0" w:rsidRPr="009D3396" w:rsidRDefault="005905C3" w:rsidP="00393F97">
      <w:pPr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393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организации и проведения в 2016 - 2018 годах плановых проверок при осуществлении 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земельного </w:t>
      </w:r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в отношении субъектов малого предпринимательства</w:t>
      </w:r>
      <w:r w:rsidR="00393F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22E0" w:rsidRPr="009D3396" w:rsidRDefault="005905C3" w:rsidP="00393F97">
      <w:pPr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3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иное не установлено частью 2 настоящей статьи,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r w:rsidR="00C022E0" w:rsidRPr="00C022E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статьи 4</w:t>
      </w:r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за исключением юридических</w:t>
      </w:r>
      <w:proofErr w:type="gramEnd"/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лиц, индивидуальных </w:t>
      </w:r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</w:t>
      </w:r>
      <w:r w:rsidRPr="00C959D8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 Закона</w:t>
      </w:r>
      <w:r w:rsidRPr="00C959D8">
        <w:rPr>
          <w:rFonts w:ascii="Times New Roman" w:hAnsi="Times New Roman" w:cs="Times New Roman"/>
          <w:sz w:val="24"/>
          <w:szCs w:val="24"/>
        </w:rPr>
        <w:t xml:space="preserve"> от 26.12.2008 г. № 294- ФЗ «О защите прав юридических лиц и индивидуальных предпринимателей при осуществлении государственного  контроля (надзора) и муниципального контроля</w:t>
      </w:r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22E0" w:rsidRPr="009D3396" w:rsidRDefault="005905C3" w:rsidP="00C022E0">
      <w:pPr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информации о том, что в отношении указанных в части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вышеуказанного закона </w:t>
      </w:r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r w:rsidR="00C022E0" w:rsidRPr="00C022E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Кодексом</w:t>
      </w:r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</w:t>
      </w:r>
      <w:proofErr w:type="gramEnd"/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выданной в соответствии с Федеральным </w:t>
      </w:r>
      <w:r w:rsidR="00C022E0" w:rsidRPr="00C022E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законом</w:t>
      </w:r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лет,  орган 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земельного </w:t>
      </w:r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</w:t>
      </w:r>
      <w:proofErr w:type="gramEnd"/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проверки в отношении таких лиц по основаниям, предусмотренным частью 8 статьи 9 </w:t>
      </w:r>
      <w:r w:rsidRPr="00C959D8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959D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59D8">
        <w:rPr>
          <w:rFonts w:ascii="Times New Roman" w:hAnsi="Times New Roman" w:cs="Times New Roman"/>
          <w:sz w:val="24"/>
          <w:szCs w:val="24"/>
        </w:rPr>
        <w:t xml:space="preserve"> от 26.12.2008 г. № 294- ФЗ «О защите прав юридических лиц и индивидуальных предпринимателей при осуществлении государственного  контроля (надзора) и муниципального контроля»,</w:t>
      </w:r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иными федеральными законами, устанавливающими особенности организации и проведения проверок. При этом в ежегодном плане проведения плановых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 </w:t>
      </w:r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приводится информация об указанном постановлении либо решении, дате их вступления в законную силу и дате окончания проведения проверки, по результатам которой вынесено постановление либо принято решение.</w:t>
      </w:r>
    </w:p>
    <w:p w:rsidR="00C022E0" w:rsidRPr="009D3396" w:rsidRDefault="005905C3" w:rsidP="00C022E0">
      <w:pPr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Юридическое лицо, индивидуальный предприниматель вправе подать в орган  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земельного </w:t>
      </w:r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настоящей статьи. Порядок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Правительством Российской Федерации.</w:t>
      </w:r>
    </w:p>
    <w:p w:rsidR="00C022E0" w:rsidRPr="009D3396" w:rsidRDefault="005905C3" w:rsidP="005905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разработке ежегодных планов проведения плановых проверок на 2017 и 2018 годы орган 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земельного </w:t>
      </w:r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предпринимательства.</w:t>
      </w:r>
      <w:proofErr w:type="gramEnd"/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такого межведомственного информационного взаимодействия устанавливается Правительством Российской Федерации.</w:t>
      </w:r>
    </w:p>
    <w:p w:rsidR="00C022E0" w:rsidRPr="009D3396" w:rsidRDefault="005905C3" w:rsidP="00C022E0">
      <w:pPr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Должностные лица органа муниципального контроля перед проведением плановой проверки обязаны разъяснить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содержание положений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05C3">
        <w:rPr>
          <w:rFonts w:ascii="Times New Roman" w:hAnsi="Times New Roman" w:cs="Times New Roman"/>
          <w:sz w:val="24"/>
          <w:szCs w:val="24"/>
        </w:rPr>
        <w:t>статьи 26.1.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r w:rsidRPr="004516A8">
        <w:rPr>
          <w:rFonts w:ascii="Times New Roman" w:hAnsi="Times New Roman" w:cs="Times New Roman"/>
          <w:sz w:val="28"/>
          <w:szCs w:val="28"/>
        </w:rPr>
        <w:t xml:space="preserve"> </w:t>
      </w:r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представления должностным лицам органа муниципального контроля при проведении плановой проверки документов, подтверждающих отнесение юридического лица, индивидуального предпринимателя, в </w:t>
      </w:r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отношении которых проводится плановая проверка, к лицам, указанным в части 1 </w:t>
      </w:r>
      <w:r w:rsidR="00DA1D67" w:rsidRPr="00DA1D67">
        <w:rPr>
          <w:rFonts w:ascii="Times New Roman" w:hAnsi="Times New Roman" w:cs="Times New Roman"/>
          <w:sz w:val="24"/>
          <w:szCs w:val="24"/>
        </w:rPr>
        <w:t>статьи 26.1.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при отсутствии оснований, предусмотренных частью 2 </w:t>
      </w:r>
      <w:r w:rsidR="00DA1D67">
        <w:rPr>
          <w:rFonts w:ascii="Times New Roman" w:eastAsia="Times New Roman" w:hAnsi="Times New Roman" w:cs="Times New Roman"/>
          <w:color w:val="000000"/>
          <w:sz w:val="24"/>
          <w:szCs w:val="24"/>
        </w:rPr>
        <w:t>вышеуказанной</w:t>
      </w:r>
      <w:r w:rsidR="00C022E0" w:rsidRPr="00C0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статьи, проведение плановой проверки прекращается, о чем с</w:t>
      </w:r>
      <w:r w:rsidR="006E55C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оставляется соответствующий акт</w:t>
      </w:r>
      <w:r w:rsidR="00BC5EE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BC5EE7" w:rsidRPr="00DA1D67" w:rsidRDefault="00DA1D67" w:rsidP="006E5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A1D67">
        <w:rPr>
          <w:rFonts w:ascii="Times New Roman" w:hAnsi="Times New Roman" w:cs="Times New Roman"/>
          <w:sz w:val="24"/>
          <w:szCs w:val="24"/>
        </w:rPr>
        <w:t xml:space="preserve">2. </w:t>
      </w:r>
      <w:r w:rsidR="00BC5EE7" w:rsidRPr="00DA1D6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BC5EE7">
        <w:rPr>
          <w:rFonts w:ascii="Times New Roman" w:hAnsi="Times New Roman" w:cs="Times New Roman"/>
          <w:sz w:val="24"/>
          <w:szCs w:val="24"/>
        </w:rPr>
        <w:t>момента его подписания.</w:t>
      </w:r>
    </w:p>
    <w:p w:rsidR="00DA1D67" w:rsidRPr="00DA1D67" w:rsidRDefault="00BC5EE7" w:rsidP="006E5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 w:rsidR="00DA1D67" w:rsidRPr="00DA1D6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C1CBB">
        <w:rPr>
          <w:rFonts w:ascii="Times New Roman" w:hAnsi="Times New Roman" w:cs="Times New Roman"/>
          <w:sz w:val="24"/>
          <w:szCs w:val="24"/>
        </w:rPr>
        <w:t>п</w:t>
      </w:r>
      <w:r w:rsidR="00DA1D67" w:rsidRPr="00DA1D67">
        <w:rPr>
          <w:rFonts w:ascii="Times New Roman" w:hAnsi="Times New Roman" w:cs="Times New Roman"/>
          <w:sz w:val="24"/>
          <w:szCs w:val="24"/>
        </w:rPr>
        <w:t>остановление обнародовать в соответствии с Уставом Майдаковского сельского поселения Палехского муниципального района Ивановской области.</w:t>
      </w:r>
      <w:r w:rsidR="00DA1D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5CF" w:rsidRDefault="006E55CF" w:rsidP="006E5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5CF" w:rsidRDefault="006E55CF" w:rsidP="006E5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5CF" w:rsidRDefault="00BC5EE7" w:rsidP="006E5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И.о. </w:t>
      </w:r>
      <w:r w:rsidR="00DA1D67" w:rsidRPr="00DA1D67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DA1D67" w:rsidRPr="00DA1D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D67" w:rsidRPr="00DA1D67" w:rsidRDefault="00DA1D67" w:rsidP="006E5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67">
        <w:rPr>
          <w:rFonts w:ascii="Times New Roman" w:hAnsi="Times New Roman" w:cs="Times New Roman"/>
          <w:b/>
          <w:sz w:val="24"/>
          <w:szCs w:val="24"/>
        </w:rPr>
        <w:t xml:space="preserve">Майдаковского сельского поселения </w:t>
      </w:r>
    </w:p>
    <w:p w:rsidR="00DA1D67" w:rsidRPr="00DA1D67" w:rsidRDefault="00DA1D67" w:rsidP="006E5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67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     Н.В.Ларина</w:t>
      </w:r>
    </w:p>
    <w:p w:rsidR="00DA1D67" w:rsidRDefault="00DA1D67" w:rsidP="006E55CF">
      <w:pPr>
        <w:spacing w:after="0"/>
        <w:jc w:val="both"/>
        <w:rPr>
          <w:b/>
        </w:rPr>
      </w:pPr>
    </w:p>
    <w:p w:rsidR="00C022E0" w:rsidRPr="009D3396" w:rsidRDefault="00C022E0" w:rsidP="006E55CF">
      <w:pPr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2E0" w:rsidRPr="009D3396" w:rsidRDefault="00C022E0" w:rsidP="00C022E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C022E0" w:rsidRPr="00C959D8" w:rsidRDefault="00C022E0" w:rsidP="00C95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9D8" w:rsidRPr="00C959D8" w:rsidRDefault="00C959D8" w:rsidP="00C9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59D8" w:rsidRPr="00C959D8" w:rsidSect="0037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0B05"/>
    <w:multiLevelType w:val="hybridMultilevel"/>
    <w:tmpl w:val="6BE6F30A"/>
    <w:lvl w:ilvl="0" w:tplc="623A9FA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6C3"/>
    <w:rsid w:val="000106C3"/>
    <w:rsid w:val="0029505A"/>
    <w:rsid w:val="002F61A8"/>
    <w:rsid w:val="00372846"/>
    <w:rsid w:val="00393F97"/>
    <w:rsid w:val="003F21FF"/>
    <w:rsid w:val="005905C3"/>
    <w:rsid w:val="005E34C8"/>
    <w:rsid w:val="00620EEE"/>
    <w:rsid w:val="00623D8C"/>
    <w:rsid w:val="006E55CF"/>
    <w:rsid w:val="00887A88"/>
    <w:rsid w:val="0093238B"/>
    <w:rsid w:val="00AC1CBB"/>
    <w:rsid w:val="00AE1F76"/>
    <w:rsid w:val="00BC08F0"/>
    <w:rsid w:val="00BC5EE7"/>
    <w:rsid w:val="00C022E0"/>
    <w:rsid w:val="00C16F6A"/>
    <w:rsid w:val="00C959D8"/>
    <w:rsid w:val="00DA1D67"/>
    <w:rsid w:val="00DF2538"/>
    <w:rsid w:val="00F9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2015-10-21T06:53:00Z</cp:lastPrinted>
  <dcterms:created xsi:type="dcterms:W3CDTF">2015-09-28T13:25:00Z</dcterms:created>
  <dcterms:modified xsi:type="dcterms:W3CDTF">2015-10-21T06:54:00Z</dcterms:modified>
</cp:coreProperties>
</file>